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63" w:lineRule="auto"/>
      </w:pPr>
    </w:p>
    <w:p>
      <w:pPr>
        <w:pStyle w:val="4"/>
        <w:spacing w:line="264" w:lineRule="auto"/>
      </w:pPr>
    </w:p>
    <w:p>
      <w:pPr>
        <w:pStyle w:val="4"/>
        <w:spacing w:line="264" w:lineRule="auto"/>
      </w:pPr>
    </w:p>
    <w:p>
      <w:pPr>
        <w:pStyle w:val="4"/>
        <w:spacing w:line="264" w:lineRule="auto"/>
      </w:pPr>
    </w:p>
    <w:p>
      <w:pPr>
        <w:pStyle w:val="4"/>
        <w:spacing w:line="264" w:lineRule="auto"/>
      </w:pPr>
    </w:p>
    <w:p>
      <w:pPr>
        <w:pStyle w:val="4"/>
        <w:spacing w:line="264" w:lineRule="auto"/>
      </w:pPr>
    </w:p>
    <w:p>
      <w:pPr>
        <w:spacing w:line="221" w:lineRule="auto"/>
        <w:ind w:left="2603"/>
        <w:rPr>
          <w:rFonts w:ascii="黑体" w:hAnsi="黑体" w:eastAsia="黑体" w:cs="黑体"/>
          <w:sz w:val="52"/>
          <w:szCs w:val="52"/>
        </w:rPr>
      </w:pPr>
      <w:r>
        <w:rPr>
          <w:rFonts w:hint="eastAsia" w:ascii="黑体" w:hAnsi="黑体" w:eastAsia="黑体" w:cs="黑体"/>
          <w:spacing w:val="-3"/>
          <w:sz w:val="52"/>
          <w:szCs w:val="52"/>
          <w:lang w:val="en-US" w:eastAsia="zh-CN"/>
        </w:rPr>
        <w:t>主变</w:t>
      </w:r>
      <w:r>
        <w:rPr>
          <w:rFonts w:ascii="黑体" w:hAnsi="黑体" w:eastAsia="黑体" w:cs="黑体"/>
          <w:spacing w:val="-3"/>
          <w:sz w:val="52"/>
          <w:szCs w:val="52"/>
        </w:rPr>
        <w:t>更换施工方案</w:t>
      </w:r>
    </w:p>
    <w:p>
      <w:pPr>
        <w:spacing w:before="12"/>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ectPr>
          <w:footerReference r:id="rId5" w:type="default"/>
          <w:pgSz w:w="11906" w:h="16839"/>
          <w:pgMar w:top="1431" w:right="1132" w:bottom="1151" w:left="1602" w:header="0" w:footer="989" w:gutter="0"/>
          <w:cols w:equalWidth="0" w:num="1">
            <w:col w:w="9172"/>
          </w:cols>
        </w:sectPr>
      </w:pPr>
    </w:p>
    <w:p>
      <w:pPr>
        <w:spacing w:before="74" w:line="227" w:lineRule="auto"/>
        <w:ind w:left="370"/>
        <w:rPr>
          <w:rFonts w:hint="eastAsia" w:ascii="宋体" w:hAnsi="宋体" w:eastAsia="宋体" w:cs="宋体"/>
          <w:sz w:val="35"/>
          <w:szCs w:val="35"/>
        </w:rPr>
      </w:pPr>
      <w:r>
        <w:rPr>
          <w:rFonts w:hint="eastAsia" w:ascii="宋体" w:hAnsi="宋体" w:eastAsia="宋体" w:cs="宋体"/>
          <w:spacing w:val="-7"/>
          <w:sz w:val="44"/>
          <w:szCs w:val="44"/>
          <w14:textOutline w14:w="6537" w14:cap="sq" w14:cmpd="sng">
            <w14:solidFill>
              <w14:srgbClr w14:val="000000"/>
            </w14:solidFill>
            <w14:prstDash w14:val="solid"/>
            <w14:bevel/>
          </w14:textOutline>
        </w:rPr>
        <w:t>编</w:t>
      </w:r>
      <w:r>
        <w:rPr>
          <w:rFonts w:hint="eastAsia" w:ascii="宋体" w:hAnsi="宋体" w:eastAsia="宋体" w:cs="宋体"/>
          <w:spacing w:val="18"/>
          <w:sz w:val="44"/>
          <w:szCs w:val="44"/>
        </w:rPr>
        <w:t xml:space="preserve">  </w:t>
      </w:r>
      <w:r>
        <w:rPr>
          <w:rFonts w:hint="eastAsia" w:ascii="宋体" w:hAnsi="宋体" w:eastAsia="宋体" w:cs="宋体"/>
          <w:spacing w:val="-7"/>
          <w:sz w:val="44"/>
          <w:szCs w:val="44"/>
          <w14:textOutline w14:w="6537" w14:cap="sq" w14:cmpd="sng">
            <w14:solidFill>
              <w14:srgbClr w14:val="000000"/>
            </w14:solidFill>
            <w14:prstDash w14:val="solid"/>
            <w14:bevel/>
          </w14:textOutline>
        </w:rPr>
        <w:t>制</w:t>
      </w:r>
      <w:r>
        <w:rPr>
          <w:rFonts w:hint="eastAsia" w:ascii="宋体" w:hAnsi="宋体" w:eastAsia="宋体" w:cs="宋体"/>
          <w:spacing w:val="-7"/>
          <w:sz w:val="35"/>
          <w:szCs w:val="35"/>
          <w14:textOutline w14:w="6537" w14:cap="sq" w14:cmpd="sng">
            <w14:solidFill>
              <w14:srgbClr w14:val="000000"/>
            </w14:solidFill>
            <w14:prstDash w14:val="solid"/>
            <w14:bevel/>
          </w14:textOutline>
        </w:rPr>
        <w:t>：</w:t>
      </w:r>
      <w:r>
        <w:rPr>
          <w:rFonts w:hint="eastAsia" w:ascii="宋体" w:hAnsi="宋体" w:eastAsia="宋体" w:cs="宋体"/>
          <w:sz w:val="35"/>
          <w:szCs w:val="35"/>
          <w:u w:val="single" w:color="auto"/>
        </w:rPr>
        <w:t xml:space="preserve">                </w:t>
      </w:r>
    </w:p>
    <w:p>
      <w:pPr>
        <w:pStyle w:val="4"/>
        <w:spacing w:line="349" w:lineRule="auto"/>
        <w:rPr>
          <w:rFonts w:hint="eastAsia" w:ascii="宋体" w:hAnsi="宋体" w:eastAsia="宋体" w:cs="宋体"/>
        </w:rPr>
      </w:pPr>
    </w:p>
    <w:p>
      <w:pPr>
        <w:pStyle w:val="4"/>
        <w:spacing w:line="350" w:lineRule="auto"/>
        <w:rPr>
          <w:rFonts w:hint="eastAsia" w:ascii="宋体" w:hAnsi="宋体" w:eastAsia="宋体" w:cs="宋体"/>
        </w:rPr>
      </w:pPr>
    </w:p>
    <w:p>
      <w:pPr>
        <w:spacing w:before="114" w:line="228" w:lineRule="auto"/>
        <w:ind w:left="396"/>
        <w:rPr>
          <w:rFonts w:hint="eastAsia" w:ascii="宋体" w:hAnsi="宋体" w:eastAsia="宋体" w:cs="宋体"/>
          <w:sz w:val="35"/>
          <w:szCs w:val="35"/>
        </w:rPr>
      </w:pPr>
      <w:r>
        <w:rPr>
          <w:rFonts w:hint="eastAsia" w:ascii="宋体" w:hAnsi="宋体" w:eastAsia="宋体" w:cs="宋体"/>
          <w:spacing w:val="-15"/>
          <w:sz w:val="44"/>
          <w:szCs w:val="44"/>
          <w14:textOutline w14:w="6537" w14:cap="sq" w14:cmpd="sng">
            <w14:solidFill>
              <w14:srgbClr w14:val="000000"/>
            </w14:solidFill>
            <w14:prstDash w14:val="solid"/>
            <w14:bevel/>
          </w14:textOutline>
        </w:rPr>
        <w:t>审</w:t>
      </w:r>
      <w:r>
        <w:rPr>
          <w:rFonts w:hint="eastAsia" w:ascii="宋体" w:hAnsi="宋体" w:eastAsia="宋体" w:cs="宋体"/>
          <w:spacing w:val="18"/>
          <w:sz w:val="44"/>
          <w:szCs w:val="44"/>
        </w:rPr>
        <w:t xml:space="preserve">  </w:t>
      </w:r>
      <w:r>
        <w:rPr>
          <w:rFonts w:hint="eastAsia" w:ascii="宋体" w:hAnsi="宋体" w:eastAsia="宋体" w:cs="宋体"/>
          <w:spacing w:val="-15"/>
          <w:sz w:val="44"/>
          <w:szCs w:val="44"/>
          <w14:textOutline w14:w="6537" w14:cap="sq" w14:cmpd="sng">
            <w14:solidFill>
              <w14:srgbClr w14:val="000000"/>
            </w14:solidFill>
            <w14:prstDash w14:val="solid"/>
            <w14:bevel/>
          </w14:textOutline>
        </w:rPr>
        <w:t>核</w:t>
      </w:r>
      <w:r>
        <w:rPr>
          <w:rFonts w:hint="eastAsia" w:ascii="宋体" w:hAnsi="宋体" w:eastAsia="宋体" w:cs="宋体"/>
          <w:spacing w:val="-15"/>
          <w:sz w:val="35"/>
          <w:szCs w:val="35"/>
          <w14:textOutline w14:w="6537" w14:cap="sq" w14:cmpd="sng">
            <w14:solidFill>
              <w14:srgbClr w14:val="000000"/>
            </w14:solidFill>
            <w14:prstDash w14:val="solid"/>
            <w14:bevel/>
          </w14:textOutline>
        </w:rPr>
        <w:t>：</w:t>
      </w:r>
      <w:r>
        <w:rPr>
          <w:rFonts w:hint="eastAsia" w:ascii="宋体" w:hAnsi="宋体" w:eastAsia="宋体" w:cs="宋体"/>
          <w:sz w:val="35"/>
          <w:szCs w:val="35"/>
          <w:u w:val="single" w:color="auto"/>
        </w:rPr>
        <w:t xml:space="preserve">                </w:t>
      </w:r>
    </w:p>
    <w:p>
      <w:pPr>
        <w:pStyle w:val="4"/>
        <w:spacing w:line="349" w:lineRule="auto"/>
        <w:rPr>
          <w:rFonts w:hint="eastAsia" w:ascii="宋体" w:hAnsi="宋体" w:eastAsia="宋体" w:cs="宋体"/>
        </w:rPr>
      </w:pPr>
    </w:p>
    <w:p>
      <w:pPr>
        <w:pStyle w:val="4"/>
        <w:spacing w:line="349" w:lineRule="auto"/>
        <w:rPr>
          <w:rFonts w:hint="eastAsia" w:ascii="宋体" w:hAnsi="宋体" w:eastAsia="宋体" w:cs="宋体"/>
        </w:rPr>
      </w:pPr>
    </w:p>
    <w:p>
      <w:pPr>
        <w:spacing w:before="114" w:line="194" w:lineRule="auto"/>
        <w:ind w:left="367"/>
        <w:rPr>
          <w:rFonts w:hint="eastAsia" w:ascii="宋体" w:hAnsi="宋体" w:eastAsia="宋体" w:cs="宋体"/>
          <w:sz w:val="35"/>
          <w:szCs w:val="35"/>
        </w:rPr>
      </w:pPr>
      <w:r>
        <w:rPr>
          <w:rFonts w:hint="eastAsia" w:ascii="宋体" w:hAnsi="宋体" w:eastAsia="宋体" w:cs="宋体"/>
          <w:spacing w:val="-7"/>
          <w:sz w:val="44"/>
          <w:szCs w:val="44"/>
          <w14:textOutline w14:w="6537" w14:cap="sq" w14:cmpd="sng">
            <w14:solidFill>
              <w14:srgbClr w14:val="000000"/>
            </w14:solidFill>
            <w14:prstDash w14:val="solid"/>
            <w14:bevel/>
          </w14:textOutline>
        </w:rPr>
        <w:t>批</w:t>
      </w:r>
      <w:r>
        <w:rPr>
          <w:rFonts w:hint="eastAsia" w:ascii="宋体" w:hAnsi="宋体" w:eastAsia="宋体" w:cs="宋体"/>
          <w:spacing w:val="20"/>
          <w:sz w:val="44"/>
          <w:szCs w:val="44"/>
        </w:rPr>
        <w:t xml:space="preserve">  </w:t>
      </w:r>
      <w:r>
        <w:rPr>
          <w:rFonts w:hint="eastAsia" w:ascii="宋体" w:hAnsi="宋体" w:eastAsia="宋体" w:cs="宋体"/>
          <w:spacing w:val="-7"/>
          <w:sz w:val="44"/>
          <w:szCs w:val="44"/>
          <w14:textOutline w14:w="6537" w14:cap="sq" w14:cmpd="sng">
            <w14:solidFill>
              <w14:srgbClr w14:val="000000"/>
            </w14:solidFill>
            <w14:prstDash w14:val="solid"/>
            <w14:bevel/>
          </w14:textOutline>
        </w:rPr>
        <w:t>准</w:t>
      </w:r>
      <w:r>
        <w:rPr>
          <w:rFonts w:hint="eastAsia" w:ascii="宋体" w:hAnsi="宋体" w:eastAsia="宋体" w:cs="宋体"/>
          <w:spacing w:val="-7"/>
          <w:sz w:val="35"/>
          <w:szCs w:val="35"/>
          <w14:textOutline w14:w="6537" w14:cap="sq" w14:cmpd="sng">
            <w14:solidFill>
              <w14:srgbClr w14:val="000000"/>
            </w14:solidFill>
            <w14:prstDash w14:val="solid"/>
            <w14:bevel/>
          </w14:textOutline>
        </w:rPr>
        <w:t>：</w:t>
      </w:r>
      <w:r>
        <w:rPr>
          <w:rFonts w:hint="eastAsia" w:ascii="宋体" w:hAnsi="宋体" w:eastAsia="宋体" w:cs="宋体"/>
          <w:sz w:val="35"/>
          <w:szCs w:val="35"/>
          <w:u w:val="single" w:color="auto"/>
        </w:rPr>
        <w:t xml:space="preserve">                </w:t>
      </w:r>
    </w:p>
    <w:p>
      <w:pPr>
        <w:pStyle w:val="4"/>
        <w:spacing w:line="14" w:lineRule="auto"/>
        <w:rPr>
          <w:rFonts w:hint="eastAsia" w:ascii="宋体" w:hAnsi="宋体" w:eastAsia="宋体" w:cs="宋体"/>
          <w:sz w:val="2"/>
        </w:rPr>
      </w:pPr>
      <w:r>
        <w:rPr>
          <w:rFonts w:hint="eastAsia" w:ascii="宋体" w:hAnsi="宋体" w:eastAsia="宋体" w:cs="宋体"/>
          <w:sz w:val="2"/>
          <w:szCs w:val="2"/>
        </w:rPr>
        <w:br w:type="column"/>
      </w:r>
    </w:p>
    <w:p>
      <w:pPr>
        <w:spacing w:before="73" w:line="228" w:lineRule="auto"/>
        <w:rPr>
          <w:rFonts w:hint="eastAsia" w:ascii="宋体" w:hAnsi="宋体" w:eastAsia="宋体" w:cs="宋体"/>
          <w:sz w:val="35"/>
          <w:szCs w:val="35"/>
        </w:rPr>
      </w:pPr>
      <w:r>
        <w:rPr>
          <w:rFonts w:hint="eastAsia" w:ascii="宋体" w:hAnsi="宋体" w:eastAsia="宋体" w:cs="宋体"/>
          <w:spacing w:val="-23"/>
          <w:sz w:val="44"/>
          <w:szCs w:val="44"/>
          <w14:textOutline w14:w="6537" w14:cap="sq" w14:cmpd="sng">
            <w14:solidFill>
              <w14:srgbClr w14:val="000000"/>
            </w14:solidFill>
            <w14:prstDash w14:val="solid"/>
            <w14:bevel/>
          </w14:textOutline>
        </w:rPr>
        <w:t>日期</w:t>
      </w:r>
      <w:r>
        <w:rPr>
          <w:rFonts w:hint="eastAsia" w:ascii="宋体" w:hAnsi="宋体" w:eastAsia="宋体" w:cs="宋体"/>
          <w:spacing w:val="-23"/>
          <w:sz w:val="35"/>
          <w:szCs w:val="35"/>
          <w14:textOutline w14:w="6537" w14:cap="sq" w14:cmpd="sng">
            <w14:solidFill>
              <w14:srgbClr w14:val="000000"/>
            </w14:solidFill>
            <w14:prstDash w14:val="solid"/>
            <w14:bevel/>
          </w14:textOutline>
        </w:rPr>
        <w:t>：</w:t>
      </w:r>
      <w:r>
        <w:rPr>
          <w:rFonts w:hint="eastAsia" w:ascii="宋体" w:hAnsi="宋体" w:eastAsia="宋体" w:cs="宋体"/>
          <w:sz w:val="35"/>
          <w:szCs w:val="35"/>
          <w:u w:val="single" w:color="auto"/>
        </w:rPr>
        <w:t xml:space="preserve">               </w:t>
      </w:r>
    </w:p>
    <w:p>
      <w:pPr>
        <w:pStyle w:val="4"/>
        <w:spacing w:line="348" w:lineRule="auto"/>
        <w:rPr>
          <w:rFonts w:hint="eastAsia" w:ascii="宋体" w:hAnsi="宋体" w:eastAsia="宋体" w:cs="宋体"/>
        </w:rPr>
      </w:pPr>
    </w:p>
    <w:p>
      <w:pPr>
        <w:pStyle w:val="4"/>
        <w:spacing w:line="349" w:lineRule="auto"/>
        <w:rPr>
          <w:rFonts w:hint="eastAsia" w:ascii="宋体" w:hAnsi="宋体" w:eastAsia="宋体" w:cs="宋体"/>
        </w:rPr>
      </w:pPr>
    </w:p>
    <w:p>
      <w:pPr>
        <w:spacing w:before="115" w:line="228" w:lineRule="auto"/>
        <w:rPr>
          <w:rFonts w:hint="eastAsia" w:ascii="宋体" w:hAnsi="宋体" w:eastAsia="宋体" w:cs="宋体"/>
          <w:sz w:val="35"/>
          <w:szCs w:val="35"/>
        </w:rPr>
      </w:pPr>
      <w:r>
        <w:rPr>
          <w:rFonts w:hint="eastAsia" w:ascii="宋体" w:hAnsi="宋体" w:eastAsia="宋体" w:cs="宋体"/>
          <w:spacing w:val="-23"/>
          <w:sz w:val="44"/>
          <w:szCs w:val="44"/>
          <w14:textOutline w14:w="6537" w14:cap="sq" w14:cmpd="sng">
            <w14:solidFill>
              <w14:srgbClr w14:val="000000"/>
            </w14:solidFill>
            <w14:prstDash w14:val="solid"/>
            <w14:bevel/>
          </w14:textOutline>
        </w:rPr>
        <w:t>日期</w:t>
      </w:r>
      <w:r>
        <w:rPr>
          <w:rFonts w:hint="eastAsia" w:ascii="宋体" w:hAnsi="宋体" w:eastAsia="宋体" w:cs="宋体"/>
          <w:spacing w:val="-23"/>
          <w:sz w:val="35"/>
          <w:szCs w:val="35"/>
          <w14:textOutline w14:w="6537" w14:cap="sq" w14:cmpd="sng">
            <w14:solidFill>
              <w14:srgbClr w14:val="000000"/>
            </w14:solidFill>
            <w14:prstDash w14:val="solid"/>
            <w14:bevel/>
          </w14:textOutline>
        </w:rPr>
        <w:t>：</w:t>
      </w:r>
      <w:r>
        <w:rPr>
          <w:rFonts w:hint="eastAsia" w:ascii="宋体" w:hAnsi="宋体" w:eastAsia="宋体" w:cs="宋体"/>
          <w:sz w:val="35"/>
          <w:szCs w:val="35"/>
          <w:u w:val="single" w:color="auto"/>
        </w:rPr>
        <w:t xml:space="preserve">               </w:t>
      </w:r>
    </w:p>
    <w:p>
      <w:pPr>
        <w:pStyle w:val="4"/>
        <w:spacing w:line="348" w:lineRule="auto"/>
        <w:rPr>
          <w:rFonts w:hint="eastAsia" w:ascii="宋体" w:hAnsi="宋体" w:eastAsia="宋体" w:cs="宋体"/>
        </w:rPr>
      </w:pPr>
    </w:p>
    <w:p>
      <w:pPr>
        <w:pStyle w:val="4"/>
        <w:spacing w:line="349" w:lineRule="auto"/>
        <w:rPr>
          <w:rFonts w:hint="eastAsia" w:ascii="宋体" w:hAnsi="宋体" w:eastAsia="宋体" w:cs="宋体"/>
        </w:rPr>
      </w:pPr>
    </w:p>
    <w:p>
      <w:pPr>
        <w:spacing w:before="114" w:line="194" w:lineRule="auto"/>
        <w:rPr>
          <w:rFonts w:hint="eastAsia" w:ascii="宋体" w:hAnsi="宋体" w:eastAsia="宋体" w:cs="宋体"/>
          <w:sz w:val="35"/>
          <w:szCs w:val="35"/>
        </w:rPr>
      </w:pPr>
      <w:r>
        <w:rPr>
          <w:rFonts w:hint="eastAsia" w:ascii="宋体" w:hAnsi="宋体" w:eastAsia="宋体" w:cs="宋体"/>
          <w:spacing w:val="-23"/>
          <w:sz w:val="44"/>
          <w:szCs w:val="44"/>
          <w14:textOutline w14:w="6537" w14:cap="sq" w14:cmpd="sng">
            <w14:solidFill>
              <w14:srgbClr w14:val="000000"/>
            </w14:solidFill>
            <w14:prstDash w14:val="solid"/>
            <w14:bevel/>
          </w14:textOutline>
        </w:rPr>
        <w:t>日期</w:t>
      </w:r>
      <w:r>
        <w:rPr>
          <w:rFonts w:hint="eastAsia" w:ascii="宋体" w:hAnsi="宋体" w:eastAsia="宋体" w:cs="宋体"/>
          <w:spacing w:val="-23"/>
          <w:sz w:val="35"/>
          <w:szCs w:val="35"/>
          <w14:textOutline w14:w="6537" w14:cap="sq" w14:cmpd="sng">
            <w14:solidFill>
              <w14:srgbClr w14:val="000000"/>
            </w14:solidFill>
            <w14:prstDash w14:val="solid"/>
            <w14:bevel/>
          </w14:textOutline>
        </w:rPr>
        <w:t>：</w:t>
      </w:r>
      <w:r>
        <w:rPr>
          <w:rFonts w:hint="eastAsia" w:ascii="宋体" w:hAnsi="宋体" w:eastAsia="宋体" w:cs="宋体"/>
          <w:sz w:val="35"/>
          <w:szCs w:val="35"/>
          <w:u w:val="single" w:color="auto"/>
        </w:rPr>
        <w:t xml:space="preserve">               </w:t>
      </w:r>
    </w:p>
    <w:p>
      <w:pPr>
        <w:spacing w:line="194" w:lineRule="auto"/>
        <w:rPr>
          <w:rFonts w:hint="eastAsia" w:ascii="宋体" w:hAnsi="宋体" w:eastAsia="宋体" w:cs="宋体"/>
          <w:sz w:val="35"/>
          <w:szCs w:val="35"/>
        </w:rPr>
        <w:sectPr>
          <w:type w:val="continuous"/>
          <w:pgSz w:w="11906" w:h="16839"/>
          <w:pgMar w:top="1431" w:right="1132" w:bottom="1151" w:left="1602" w:header="0" w:footer="989" w:gutter="0"/>
          <w:cols w:equalWidth="0" w:num="2">
            <w:col w:w="5043" w:space="100"/>
            <w:col w:w="4029"/>
          </w:cols>
        </w:sectPr>
      </w:pPr>
    </w:p>
    <w:p>
      <w:pPr>
        <w:pStyle w:val="4"/>
        <w:spacing w:line="250" w:lineRule="auto"/>
        <w:rPr>
          <w:rFonts w:hint="eastAsia" w:ascii="宋体" w:hAnsi="宋体" w:eastAsia="宋体" w:cs="宋体"/>
        </w:rPr>
      </w:pPr>
    </w:p>
    <w:p>
      <w:pPr>
        <w:pStyle w:val="4"/>
        <w:spacing w:line="250" w:lineRule="auto"/>
      </w:pPr>
    </w:p>
    <w:p>
      <w:pPr>
        <w:pStyle w:val="4"/>
        <w:spacing w:line="250" w:lineRule="auto"/>
      </w:pPr>
    </w:p>
    <w:p>
      <w:pPr>
        <w:pStyle w:val="4"/>
        <w:spacing w:line="250" w:lineRule="auto"/>
      </w:pPr>
    </w:p>
    <w:p>
      <w:pPr>
        <w:pStyle w:val="4"/>
        <w:spacing w:line="250" w:lineRule="auto"/>
      </w:pPr>
    </w:p>
    <w:p>
      <w:pPr>
        <w:pStyle w:val="4"/>
        <w:spacing w:line="250" w:lineRule="auto"/>
      </w:pPr>
    </w:p>
    <w:p>
      <w:pPr>
        <w:spacing w:line="194" w:lineRule="auto"/>
        <w:rPr>
          <w:rFonts w:ascii="仿宋" w:hAnsi="仿宋" w:eastAsia="仿宋" w:cs="仿宋"/>
          <w:sz w:val="35"/>
          <w:szCs w:val="35"/>
        </w:rPr>
        <w:sectPr>
          <w:type w:val="continuous"/>
          <w:pgSz w:w="11906" w:h="16839"/>
          <w:pgMar w:top="1431" w:right="1132" w:bottom="1151" w:left="1602" w:header="0" w:footer="989" w:gutter="0"/>
          <w:cols w:equalWidth="0" w:num="1">
            <w:col w:w="9172"/>
          </w:cols>
        </w:sectPr>
      </w:pPr>
    </w:p>
    <w:p>
      <w:pPr>
        <w:pStyle w:val="4"/>
        <w:spacing w:line="257" w:lineRule="auto"/>
      </w:pPr>
    </w:p>
    <w:p>
      <w:pPr>
        <w:pStyle w:val="4"/>
        <w:spacing w:line="257" w:lineRule="auto"/>
      </w:pPr>
    </w:p>
    <w:sdt>
      <w:sdtPr>
        <w:rPr>
          <w:rFonts w:ascii="宋体" w:hAnsi="宋体" w:eastAsia="宋体" w:cs="Arial"/>
          <w:b/>
          <w:bCs/>
          <w:snapToGrid w:val="0"/>
          <w:color w:val="000000"/>
          <w:kern w:val="0"/>
          <w:sz w:val="24"/>
          <w:szCs w:val="24"/>
          <w:lang w:val="en-US" w:eastAsia="en-US" w:bidi="ar-SA"/>
        </w:rPr>
        <w:id w:val="147460451"/>
        <w15:color w:val="DBDBDB"/>
        <w:docPartObj>
          <w:docPartGallery w:val="Table of Contents"/>
          <w:docPartUnique/>
        </w:docPartObj>
      </w:sdtPr>
      <w:sdtEndPr>
        <w:rPr>
          <w:rFonts w:ascii="宋体" w:hAnsi="宋体" w:eastAsia="宋体" w:cs="宋体"/>
          <w:b/>
          <w:bCs/>
          <w:snapToGrid w:val="0"/>
          <w:color w:val="000000"/>
          <w:kern w:val="0"/>
          <w:sz w:val="21"/>
          <w:szCs w:val="28"/>
          <w:lang w:val="en-US" w:eastAsia="en-US" w:bidi="ar-SA"/>
        </w:rPr>
      </w:sdtEndPr>
      <w:sdtContent>
        <w:p>
          <w:pPr>
            <w:spacing w:before="0" w:beforeLines="0" w:after="0" w:afterLines="0" w:line="240" w:lineRule="auto"/>
            <w:ind w:left="0" w:leftChars="0" w:right="0" w:rightChars="0" w:firstLine="0" w:firstLineChars="0"/>
            <w:jc w:val="center"/>
            <w:rPr>
              <w:b/>
              <w:bCs/>
              <w:sz w:val="24"/>
              <w:szCs w:val="24"/>
            </w:rPr>
          </w:pPr>
          <w:r>
            <w:rPr>
              <w:rFonts w:hint="eastAsia" w:ascii="黑体" w:hAnsi="黑体" w:eastAsia="黑体" w:cs="黑体"/>
              <w:b/>
              <w:bCs/>
              <w:sz w:val="24"/>
              <w:szCs w:val="24"/>
            </w:rPr>
            <w:t>目</w:t>
          </w:r>
          <w:r>
            <w:rPr>
              <w:rFonts w:hint="eastAsia" w:ascii="黑体" w:hAnsi="黑体" w:eastAsia="黑体" w:cs="黑体"/>
              <w:b/>
              <w:bCs/>
              <w:sz w:val="24"/>
              <w:szCs w:val="24"/>
              <w:lang w:val="en-US" w:eastAsia="zh-CN"/>
            </w:rPr>
            <w:t xml:space="preserve"> </w:t>
          </w:r>
          <w:r>
            <w:rPr>
              <w:rFonts w:hint="eastAsia" w:ascii="黑体" w:hAnsi="黑体" w:eastAsia="黑体" w:cs="黑体"/>
              <w:b/>
              <w:bCs/>
              <w:sz w:val="24"/>
              <w:szCs w:val="24"/>
            </w:rPr>
            <w:t>录</w:t>
          </w:r>
        </w:p>
        <w:p>
          <w:pPr>
            <w:pStyle w:val="8"/>
            <w:tabs>
              <w:tab w:val="right" w:leader="dot" w:pos="9177"/>
            </w:tabs>
            <w:spacing w:line="360" w:lineRule="auto"/>
            <w:rPr>
              <w:sz w:val="24"/>
              <w:szCs w:val="24"/>
            </w:rPr>
          </w:pPr>
          <w:r>
            <w:rPr>
              <w:rFonts w:ascii="宋体" w:hAnsi="宋体" w:eastAsia="宋体" w:cs="宋体"/>
              <w:sz w:val="28"/>
              <w:szCs w:val="28"/>
            </w:rPr>
            <w:fldChar w:fldCharType="begin"/>
          </w:r>
          <w:r>
            <w:rPr>
              <w:rFonts w:ascii="宋体" w:hAnsi="宋体" w:eastAsia="宋体" w:cs="宋体"/>
              <w:sz w:val="28"/>
              <w:szCs w:val="28"/>
            </w:rPr>
            <w:instrText xml:space="preserve">TOC \o "1-3" \h \u </w:instrText>
          </w:r>
          <w:r>
            <w:rPr>
              <w:rFonts w:ascii="宋体" w:hAnsi="宋体" w:eastAsia="宋体" w:cs="宋体"/>
              <w:sz w:val="28"/>
              <w:szCs w:val="28"/>
            </w:rPr>
            <w:fldChar w:fldCharType="separate"/>
          </w:r>
          <w:r>
            <w:rPr>
              <w:rFonts w:ascii="宋体" w:hAnsi="宋体" w:eastAsia="宋体" w:cs="宋体"/>
              <w:sz w:val="24"/>
              <w:szCs w:val="24"/>
            </w:rPr>
            <w:fldChar w:fldCharType="begin"/>
          </w:r>
          <w:r>
            <w:rPr>
              <w:rFonts w:ascii="宋体" w:hAnsi="宋体" w:eastAsia="宋体" w:cs="宋体"/>
              <w:sz w:val="24"/>
              <w:szCs w:val="24"/>
            </w:rPr>
            <w:instrText xml:space="preserve"> HYPERLINK \l _Toc604 </w:instrText>
          </w:r>
          <w:r>
            <w:rPr>
              <w:rFonts w:ascii="宋体" w:hAnsi="宋体" w:eastAsia="宋体" w:cs="宋体"/>
              <w:sz w:val="24"/>
              <w:szCs w:val="24"/>
            </w:rPr>
            <w:fldChar w:fldCharType="separate"/>
          </w:r>
          <w:r>
            <w:rPr>
              <w:rFonts w:ascii="宋体" w:hAnsi="宋体" w:eastAsia="宋体" w:cs="宋体"/>
              <w:spacing w:val="-2"/>
              <w:sz w:val="24"/>
              <w:szCs w:val="24"/>
              <w14:textOutline w14:w="5103" w14:cap="sq" w14:cmpd="sng">
                <w14:solidFill>
                  <w14:srgbClr w14:val="000000"/>
                </w14:solidFill>
                <w14:prstDash w14:val="solid"/>
                <w14:bevel/>
              </w14:textOutline>
            </w:rPr>
            <w:t>一、编制说明</w:t>
          </w:r>
          <w:r>
            <w:rPr>
              <w:sz w:val="24"/>
              <w:szCs w:val="24"/>
            </w:rPr>
            <w:tab/>
          </w:r>
          <w:r>
            <w:rPr>
              <w:sz w:val="24"/>
              <w:szCs w:val="24"/>
            </w:rPr>
            <w:fldChar w:fldCharType="begin"/>
          </w:r>
          <w:r>
            <w:rPr>
              <w:sz w:val="24"/>
              <w:szCs w:val="24"/>
            </w:rPr>
            <w:instrText xml:space="preserve"> PAGEREF _Toc604 \h </w:instrText>
          </w:r>
          <w:r>
            <w:rPr>
              <w:sz w:val="24"/>
              <w:szCs w:val="24"/>
            </w:rPr>
            <w:fldChar w:fldCharType="separate"/>
          </w:r>
          <w:r>
            <w:rPr>
              <w:sz w:val="24"/>
              <w:szCs w:val="24"/>
            </w:rPr>
            <w:t>2</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_Toc7986 </w:instrText>
          </w:r>
          <w:r>
            <w:rPr>
              <w:rFonts w:ascii="宋体" w:hAnsi="宋体" w:eastAsia="宋体" w:cs="宋体"/>
              <w:sz w:val="24"/>
              <w:szCs w:val="24"/>
            </w:rPr>
            <w:fldChar w:fldCharType="separate"/>
          </w:r>
          <w:r>
            <w:rPr>
              <w:rFonts w:ascii="宋体" w:hAnsi="宋体" w:eastAsia="宋体" w:cs="宋体"/>
              <w:spacing w:val="-2"/>
              <w:sz w:val="24"/>
              <w:szCs w:val="24"/>
              <w14:textOutline w14:w="5103" w14:cap="sq" w14:cmpd="sng">
                <w14:solidFill>
                  <w14:srgbClr w14:val="000000"/>
                </w14:solidFill>
                <w14:prstDash w14:val="solid"/>
                <w14:bevel/>
              </w14:textOutline>
            </w:rPr>
            <w:t>二、工程概况</w:t>
          </w:r>
          <w:r>
            <w:rPr>
              <w:sz w:val="24"/>
              <w:szCs w:val="24"/>
            </w:rPr>
            <w:tab/>
          </w:r>
          <w:r>
            <w:rPr>
              <w:sz w:val="24"/>
              <w:szCs w:val="24"/>
            </w:rPr>
            <w:fldChar w:fldCharType="begin"/>
          </w:r>
          <w:r>
            <w:rPr>
              <w:sz w:val="24"/>
              <w:szCs w:val="24"/>
            </w:rPr>
            <w:instrText xml:space="preserve"> PAGEREF _Toc7986 \h </w:instrText>
          </w:r>
          <w:r>
            <w:rPr>
              <w:sz w:val="24"/>
              <w:szCs w:val="24"/>
            </w:rPr>
            <w:fldChar w:fldCharType="separate"/>
          </w:r>
          <w:r>
            <w:rPr>
              <w:sz w:val="24"/>
              <w:szCs w:val="24"/>
            </w:rPr>
            <w:t>3</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_Toc5441 </w:instrText>
          </w:r>
          <w:r>
            <w:rPr>
              <w:rFonts w:ascii="宋体" w:hAnsi="宋体" w:eastAsia="宋体" w:cs="宋体"/>
              <w:sz w:val="24"/>
              <w:szCs w:val="24"/>
            </w:rPr>
            <w:fldChar w:fldCharType="separate"/>
          </w:r>
          <w:r>
            <w:rPr>
              <w:rFonts w:ascii="宋体" w:hAnsi="宋体" w:eastAsia="宋体" w:cs="宋体"/>
              <w:spacing w:val="-1"/>
              <w:sz w:val="24"/>
              <w:szCs w:val="24"/>
              <w14:textOutline w14:w="5103" w14:cap="sq" w14:cmpd="sng">
                <w14:solidFill>
                  <w14:srgbClr w14:val="000000"/>
                </w14:solidFill>
                <w14:prstDash w14:val="solid"/>
                <w14:bevel/>
              </w14:textOutline>
            </w:rPr>
            <w:t>三、工程主要实物量</w:t>
          </w:r>
          <w:r>
            <w:rPr>
              <w:sz w:val="24"/>
              <w:szCs w:val="24"/>
            </w:rPr>
            <w:tab/>
          </w:r>
          <w:r>
            <w:rPr>
              <w:sz w:val="24"/>
              <w:szCs w:val="24"/>
            </w:rPr>
            <w:fldChar w:fldCharType="begin"/>
          </w:r>
          <w:r>
            <w:rPr>
              <w:sz w:val="24"/>
              <w:szCs w:val="24"/>
            </w:rPr>
            <w:instrText xml:space="preserve"> PAGEREF _Toc5441 \h </w:instrText>
          </w:r>
          <w:r>
            <w:rPr>
              <w:sz w:val="24"/>
              <w:szCs w:val="24"/>
            </w:rPr>
            <w:fldChar w:fldCharType="separate"/>
          </w:r>
          <w:r>
            <w:rPr>
              <w:sz w:val="24"/>
              <w:szCs w:val="24"/>
            </w:rPr>
            <w:t>3</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_Toc7443 </w:instrText>
          </w:r>
          <w:r>
            <w:rPr>
              <w:rFonts w:ascii="宋体" w:hAnsi="宋体" w:eastAsia="宋体" w:cs="宋体"/>
              <w:sz w:val="24"/>
              <w:szCs w:val="24"/>
            </w:rPr>
            <w:fldChar w:fldCharType="separate"/>
          </w:r>
          <w:r>
            <w:rPr>
              <w:rFonts w:ascii="宋体" w:hAnsi="宋体" w:eastAsia="宋体" w:cs="宋体"/>
              <w:spacing w:val="-5"/>
              <w:sz w:val="24"/>
              <w:szCs w:val="24"/>
              <w14:textOutline w14:w="5103" w14:cap="sq" w14:cmpd="sng">
                <w14:solidFill>
                  <w14:srgbClr w14:val="000000"/>
                </w14:solidFill>
                <w14:prstDash w14:val="solid"/>
                <w14:bevel/>
              </w14:textOutline>
            </w:rPr>
            <w:t>四、施工组织</w:t>
          </w:r>
          <w:r>
            <w:rPr>
              <w:sz w:val="24"/>
              <w:szCs w:val="24"/>
            </w:rPr>
            <w:tab/>
          </w:r>
          <w:r>
            <w:rPr>
              <w:sz w:val="24"/>
              <w:szCs w:val="24"/>
            </w:rPr>
            <w:fldChar w:fldCharType="begin"/>
          </w:r>
          <w:r>
            <w:rPr>
              <w:sz w:val="24"/>
              <w:szCs w:val="24"/>
            </w:rPr>
            <w:instrText xml:space="preserve"> PAGEREF _Toc7443 \h </w:instrText>
          </w:r>
          <w:r>
            <w:rPr>
              <w:sz w:val="24"/>
              <w:szCs w:val="24"/>
            </w:rPr>
            <w:fldChar w:fldCharType="separate"/>
          </w:r>
          <w:r>
            <w:rPr>
              <w:sz w:val="24"/>
              <w:szCs w:val="24"/>
            </w:rPr>
            <w:t>3</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_Toc14968 </w:instrText>
          </w:r>
          <w:r>
            <w:rPr>
              <w:rFonts w:ascii="宋体" w:hAnsi="宋体" w:eastAsia="宋体" w:cs="宋体"/>
              <w:sz w:val="24"/>
              <w:szCs w:val="24"/>
            </w:rPr>
            <w:fldChar w:fldCharType="separate"/>
          </w:r>
          <w:r>
            <w:rPr>
              <w:rFonts w:ascii="宋体" w:hAnsi="宋体" w:eastAsia="宋体" w:cs="宋体"/>
              <w:spacing w:val="-1"/>
              <w:sz w:val="24"/>
              <w:szCs w:val="24"/>
              <w14:textOutline w14:w="5103" w14:cap="sq" w14:cmpd="sng">
                <w14:solidFill>
                  <w14:srgbClr w14:val="000000"/>
                </w14:solidFill>
                <w14:prstDash w14:val="solid"/>
                <w14:bevel/>
              </w14:textOutline>
            </w:rPr>
            <w:t>五、主要施工机具计划</w:t>
          </w:r>
          <w:r>
            <w:rPr>
              <w:sz w:val="24"/>
              <w:szCs w:val="24"/>
            </w:rPr>
            <w:tab/>
          </w:r>
          <w:r>
            <w:rPr>
              <w:sz w:val="24"/>
              <w:szCs w:val="24"/>
            </w:rPr>
            <w:fldChar w:fldCharType="begin"/>
          </w:r>
          <w:r>
            <w:rPr>
              <w:sz w:val="24"/>
              <w:szCs w:val="24"/>
            </w:rPr>
            <w:instrText xml:space="preserve"> PAGEREF _Toc14968 \h </w:instrText>
          </w:r>
          <w:r>
            <w:rPr>
              <w:sz w:val="24"/>
              <w:szCs w:val="24"/>
            </w:rPr>
            <w:fldChar w:fldCharType="separate"/>
          </w:r>
          <w:r>
            <w:rPr>
              <w:sz w:val="24"/>
              <w:szCs w:val="24"/>
            </w:rPr>
            <w:t>4</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_Toc28697 </w:instrText>
          </w:r>
          <w:r>
            <w:rPr>
              <w:rFonts w:ascii="宋体" w:hAnsi="宋体" w:eastAsia="宋体" w:cs="宋体"/>
              <w:sz w:val="24"/>
              <w:szCs w:val="24"/>
            </w:rPr>
            <w:fldChar w:fldCharType="separate"/>
          </w:r>
          <w:r>
            <w:rPr>
              <w:rFonts w:ascii="宋体" w:hAnsi="宋体" w:eastAsia="宋体" w:cs="宋体"/>
              <w:spacing w:val="-1"/>
              <w:sz w:val="24"/>
              <w:szCs w:val="24"/>
              <w14:textOutline w14:w="5103" w14:cap="sq" w14:cmpd="sng">
                <w14:solidFill>
                  <w14:srgbClr w14:val="000000"/>
                </w14:solidFill>
                <w14:prstDash w14:val="solid"/>
                <w14:bevel/>
              </w14:textOutline>
            </w:rPr>
            <w:t>六、主要施工周转材料计划</w:t>
          </w:r>
          <w:r>
            <w:rPr>
              <w:sz w:val="24"/>
              <w:szCs w:val="24"/>
            </w:rPr>
            <w:tab/>
          </w:r>
          <w:r>
            <w:rPr>
              <w:sz w:val="24"/>
              <w:szCs w:val="24"/>
            </w:rPr>
            <w:fldChar w:fldCharType="begin"/>
          </w:r>
          <w:r>
            <w:rPr>
              <w:sz w:val="24"/>
              <w:szCs w:val="24"/>
            </w:rPr>
            <w:instrText xml:space="preserve"> PAGEREF _Toc28697 \h </w:instrText>
          </w:r>
          <w:r>
            <w:rPr>
              <w:sz w:val="24"/>
              <w:szCs w:val="24"/>
            </w:rPr>
            <w:fldChar w:fldCharType="separate"/>
          </w:r>
          <w:r>
            <w:rPr>
              <w:sz w:val="24"/>
              <w:szCs w:val="24"/>
            </w:rPr>
            <w:t>5</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_Toc13259 </w:instrText>
          </w:r>
          <w:r>
            <w:rPr>
              <w:rFonts w:ascii="宋体" w:hAnsi="宋体" w:eastAsia="宋体" w:cs="宋体"/>
              <w:sz w:val="24"/>
              <w:szCs w:val="24"/>
            </w:rPr>
            <w:fldChar w:fldCharType="separate"/>
          </w:r>
          <w:r>
            <w:rPr>
              <w:rFonts w:hint="eastAsia" w:ascii="宋体" w:hAnsi="宋体" w:eastAsia="宋体" w:cs="宋体"/>
              <w:spacing w:val="-1"/>
              <w:sz w:val="24"/>
              <w:szCs w:val="24"/>
              <w14:textOutline w14:w="5103" w14:cap="sq" w14:cmpd="sng">
                <w14:solidFill>
                  <w14:srgbClr w14:val="000000"/>
                </w14:solidFill>
                <w14:prstDash w14:val="solid"/>
                <w14:bevel/>
              </w14:textOutline>
            </w:rPr>
            <w:t xml:space="preserve">七、 </w:t>
          </w:r>
          <w:r>
            <w:rPr>
              <w:rFonts w:ascii="宋体" w:hAnsi="宋体" w:eastAsia="宋体" w:cs="宋体"/>
              <w:spacing w:val="-1"/>
              <w:sz w:val="24"/>
              <w:szCs w:val="24"/>
              <w14:textOutline w14:w="5103" w14:cap="sq" w14:cmpd="sng">
                <w14:solidFill>
                  <w14:srgbClr w14:val="000000"/>
                </w14:solidFill>
                <w14:prstDash w14:val="solid"/>
                <w14:bevel/>
              </w14:textOutline>
            </w:rPr>
            <w:t>施工平面布置</w:t>
          </w:r>
          <w:r>
            <w:rPr>
              <w:sz w:val="24"/>
              <w:szCs w:val="24"/>
            </w:rPr>
            <w:tab/>
          </w:r>
          <w:r>
            <w:rPr>
              <w:sz w:val="24"/>
              <w:szCs w:val="24"/>
            </w:rPr>
            <w:fldChar w:fldCharType="begin"/>
          </w:r>
          <w:r>
            <w:rPr>
              <w:sz w:val="24"/>
              <w:szCs w:val="24"/>
            </w:rPr>
            <w:instrText xml:space="preserve"> PAGEREF _Toc13259 \h </w:instrText>
          </w:r>
          <w:r>
            <w:rPr>
              <w:sz w:val="24"/>
              <w:szCs w:val="24"/>
            </w:rPr>
            <w:fldChar w:fldCharType="separate"/>
          </w:r>
          <w:r>
            <w:rPr>
              <w:sz w:val="24"/>
              <w:szCs w:val="24"/>
            </w:rPr>
            <w:t>5</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_Toc22242 </w:instrText>
          </w:r>
          <w:r>
            <w:rPr>
              <w:rFonts w:ascii="宋体" w:hAnsi="宋体" w:eastAsia="宋体" w:cs="宋体"/>
              <w:sz w:val="24"/>
              <w:szCs w:val="24"/>
            </w:rPr>
            <w:fldChar w:fldCharType="separate"/>
          </w:r>
          <w:r>
            <w:rPr>
              <w:rFonts w:hint="eastAsia" w:ascii="黑体" w:hAnsi="黑体" w:eastAsia="黑体" w:cs="黑体"/>
              <w:b/>
              <w:bCs/>
              <w:sz w:val="24"/>
              <w:szCs w:val="24"/>
              <w:lang w:val="en-US" w:eastAsia="zh-CN"/>
            </w:rPr>
            <w:t>八、施工方案和工艺措施</w:t>
          </w:r>
          <w:r>
            <w:rPr>
              <w:sz w:val="24"/>
              <w:szCs w:val="24"/>
            </w:rPr>
            <w:tab/>
          </w:r>
          <w:r>
            <w:rPr>
              <w:sz w:val="24"/>
              <w:szCs w:val="24"/>
            </w:rPr>
            <w:fldChar w:fldCharType="begin"/>
          </w:r>
          <w:r>
            <w:rPr>
              <w:sz w:val="24"/>
              <w:szCs w:val="24"/>
            </w:rPr>
            <w:instrText xml:space="preserve"> PAGEREF _Toc22242 \h </w:instrText>
          </w:r>
          <w:r>
            <w:rPr>
              <w:sz w:val="24"/>
              <w:szCs w:val="24"/>
            </w:rPr>
            <w:fldChar w:fldCharType="separate"/>
          </w:r>
          <w:r>
            <w:rPr>
              <w:sz w:val="24"/>
              <w:szCs w:val="24"/>
            </w:rPr>
            <w:t>5</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_Toc3910 </w:instrText>
          </w:r>
          <w:r>
            <w:rPr>
              <w:rFonts w:ascii="宋体" w:hAnsi="宋体" w:eastAsia="宋体" w:cs="宋体"/>
              <w:sz w:val="24"/>
              <w:szCs w:val="24"/>
            </w:rPr>
            <w:fldChar w:fldCharType="separate"/>
          </w:r>
          <w:r>
            <w:rPr>
              <w:rFonts w:ascii="宋体" w:hAnsi="宋体" w:eastAsia="宋体" w:cs="宋体"/>
              <w:spacing w:val="-1"/>
              <w:sz w:val="24"/>
              <w:szCs w:val="24"/>
              <w14:textOutline w14:w="5103" w14:cap="sq" w14:cmpd="sng">
                <w14:solidFill>
                  <w14:srgbClr w14:val="000000"/>
                </w14:solidFill>
                <w14:prstDash w14:val="solid"/>
                <w14:bevel/>
              </w14:textOutline>
            </w:rPr>
            <w:t>九、施工质量保证措施</w:t>
          </w:r>
          <w:r>
            <w:rPr>
              <w:sz w:val="24"/>
              <w:szCs w:val="24"/>
            </w:rPr>
            <w:tab/>
          </w:r>
          <w:r>
            <w:rPr>
              <w:sz w:val="24"/>
              <w:szCs w:val="24"/>
            </w:rPr>
            <w:fldChar w:fldCharType="begin"/>
          </w:r>
          <w:r>
            <w:rPr>
              <w:sz w:val="24"/>
              <w:szCs w:val="24"/>
            </w:rPr>
            <w:instrText xml:space="preserve"> PAGEREF _Toc3910 \h </w:instrText>
          </w:r>
          <w:r>
            <w:rPr>
              <w:sz w:val="24"/>
              <w:szCs w:val="24"/>
            </w:rPr>
            <w:fldChar w:fldCharType="separate"/>
          </w:r>
          <w:r>
            <w:rPr>
              <w:sz w:val="24"/>
              <w:szCs w:val="24"/>
            </w:rPr>
            <w:t>9</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_Toc31890 </w:instrText>
          </w:r>
          <w:r>
            <w:rPr>
              <w:rFonts w:ascii="宋体" w:hAnsi="宋体" w:eastAsia="宋体" w:cs="宋体"/>
              <w:sz w:val="24"/>
              <w:szCs w:val="24"/>
            </w:rPr>
            <w:fldChar w:fldCharType="separate"/>
          </w:r>
          <w:r>
            <w:rPr>
              <w:rFonts w:ascii="宋体" w:hAnsi="宋体" w:eastAsia="宋体" w:cs="宋体"/>
              <w:sz w:val="24"/>
              <w:szCs w:val="24"/>
              <w14:textOutline w14:w="5103" w14:cap="sq" w14:cmpd="sng">
                <w14:solidFill>
                  <w14:srgbClr w14:val="000000"/>
                </w14:solidFill>
                <w14:prstDash w14:val="solid"/>
                <w14:bevel/>
              </w14:textOutline>
            </w:rPr>
            <w:t>十、施工</w:t>
          </w:r>
          <w:r>
            <w:rPr>
              <w:rFonts w:ascii="宋体" w:hAnsi="宋体" w:eastAsia="宋体" w:cs="宋体"/>
              <w:sz w:val="24"/>
              <w:szCs w:val="24"/>
            </w:rPr>
            <w:t xml:space="preserve"> </w:t>
          </w:r>
          <w:r>
            <w:rPr>
              <w:rFonts w:ascii="宋体" w:hAnsi="宋体" w:eastAsia="宋体" w:cs="宋体"/>
              <w:sz w:val="24"/>
              <w:szCs w:val="24"/>
              <w14:textOutline w14:w="5103" w14:cap="sq" w14:cmpd="sng">
                <w14:solidFill>
                  <w14:srgbClr w14:val="000000"/>
                </w14:solidFill>
                <w14:prstDash w14:val="solid"/>
                <w14:bevel/>
              </w14:textOutline>
            </w:rPr>
            <w:t>HSE</w:t>
          </w:r>
          <w:r>
            <w:rPr>
              <w:rFonts w:ascii="宋体" w:hAnsi="宋体" w:eastAsia="宋体" w:cs="宋体"/>
              <w:sz w:val="24"/>
              <w:szCs w:val="24"/>
            </w:rPr>
            <w:t xml:space="preserve"> </w:t>
          </w:r>
          <w:r>
            <w:rPr>
              <w:rFonts w:ascii="宋体" w:hAnsi="宋体" w:eastAsia="宋体" w:cs="宋体"/>
              <w:sz w:val="24"/>
              <w:szCs w:val="24"/>
              <w14:textOutline w14:w="5103" w14:cap="sq" w14:cmpd="sng">
                <w14:solidFill>
                  <w14:srgbClr w14:val="000000"/>
                </w14:solidFill>
                <w14:prstDash w14:val="solid"/>
                <w14:bevel/>
              </w14:textOutline>
            </w:rPr>
            <w:t>保证措施</w:t>
          </w:r>
          <w:r>
            <w:rPr>
              <w:sz w:val="24"/>
              <w:szCs w:val="24"/>
            </w:rPr>
            <w:tab/>
          </w:r>
          <w:r>
            <w:rPr>
              <w:sz w:val="24"/>
              <w:szCs w:val="24"/>
            </w:rPr>
            <w:fldChar w:fldCharType="begin"/>
          </w:r>
          <w:r>
            <w:rPr>
              <w:sz w:val="24"/>
              <w:szCs w:val="24"/>
            </w:rPr>
            <w:instrText xml:space="preserve"> PAGEREF _Toc31890 \h </w:instrText>
          </w:r>
          <w:r>
            <w:rPr>
              <w:sz w:val="24"/>
              <w:szCs w:val="24"/>
            </w:rPr>
            <w:fldChar w:fldCharType="separate"/>
          </w:r>
          <w:r>
            <w:rPr>
              <w:sz w:val="24"/>
              <w:szCs w:val="24"/>
            </w:rPr>
            <w:t>9</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_Toc16120 </w:instrText>
          </w:r>
          <w:r>
            <w:rPr>
              <w:rFonts w:ascii="宋体" w:hAnsi="宋体" w:eastAsia="宋体" w:cs="宋体"/>
              <w:sz w:val="24"/>
              <w:szCs w:val="24"/>
            </w:rPr>
            <w:fldChar w:fldCharType="separate"/>
          </w:r>
          <w:r>
            <w:rPr>
              <w:rFonts w:ascii="宋体" w:hAnsi="宋体" w:eastAsia="宋体" w:cs="宋体"/>
              <w:spacing w:val="-1"/>
              <w:sz w:val="24"/>
              <w:szCs w:val="24"/>
              <w14:textOutline w14:w="5103" w14:cap="sq" w14:cmpd="sng">
                <w14:solidFill>
                  <w14:srgbClr w14:val="000000"/>
                </w14:solidFill>
                <w14:prstDash w14:val="solid"/>
                <w14:bevel/>
              </w14:textOutline>
            </w:rPr>
            <w:t>十一、</w:t>
          </w:r>
          <w:r>
            <w:rPr>
              <w:rFonts w:ascii="宋体" w:hAnsi="宋体" w:eastAsia="宋体" w:cs="宋体"/>
              <w:spacing w:val="-1"/>
              <w:sz w:val="24"/>
              <w:szCs w:val="24"/>
            </w:rPr>
            <w:t xml:space="preserve"> </w:t>
          </w:r>
          <w:r>
            <w:rPr>
              <w:rFonts w:ascii="宋体" w:hAnsi="宋体" w:eastAsia="宋体" w:cs="宋体"/>
              <w:spacing w:val="-1"/>
              <w:sz w:val="24"/>
              <w:szCs w:val="24"/>
              <w14:textOutline w14:w="5103" w14:cap="sq" w14:cmpd="sng">
                <w14:solidFill>
                  <w14:srgbClr w14:val="000000"/>
                </w14:solidFill>
                <w14:prstDash w14:val="solid"/>
                <w14:bevel/>
              </w14:textOutline>
            </w:rPr>
            <w:t>施工进度计划</w:t>
          </w:r>
          <w:r>
            <w:rPr>
              <w:sz w:val="24"/>
              <w:szCs w:val="24"/>
            </w:rPr>
            <w:tab/>
          </w:r>
          <w:r>
            <w:rPr>
              <w:sz w:val="24"/>
              <w:szCs w:val="24"/>
            </w:rPr>
            <w:fldChar w:fldCharType="begin"/>
          </w:r>
          <w:r>
            <w:rPr>
              <w:sz w:val="24"/>
              <w:szCs w:val="24"/>
            </w:rPr>
            <w:instrText xml:space="preserve"> PAGEREF _Toc16120 \h </w:instrText>
          </w:r>
          <w:r>
            <w:rPr>
              <w:sz w:val="24"/>
              <w:szCs w:val="24"/>
            </w:rPr>
            <w:fldChar w:fldCharType="separate"/>
          </w:r>
          <w:r>
            <w:rPr>
              <w:sz w:val="24"/>
              <w:szCs w:val="24"/>
            </w:rPr>
            <w:t>13</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_Toc12251 </w:instrText>
          </w:r>
          <w:r>
            <w:rPr>
              <w:rFonts w:ascii="宋体" w:hAnsi="宋体" w:eastAsia="宋体" w:cs="宋体"/>
              <w:sz w:val="24"/>
              <w:szCs w:val="24"/>
            </w:rPr>
            <w:fldChar w:fldCharType="separate"/>
          </w:r>
          <w:r>
            <w:rPr>
              <w:rFonts w:ascii="宋体" w:hAnsi="宋体" w:eastAsia="宋体" w:cs="宋体"/>
              <w:sz w:val="24"/>
              <w:szCs w:val="24"/>
              <w14:textOutline w14:w="5103" w14:cap="sq" w14:cmpd="sng">
                <w14:solidFill>
                  <w14:srgbClr w14:val="000000"/>
                </w14:solidFill>
                <w14:prstDash w14:val="solid"/>
                <w14:bevel/>
              </w14:textOutline>
            </w:rPr>
            <w:t>十二、施工过程技术资料和工程竣工技术资料管理</w:t>
          </w:r>
          <w:r>
            <w:rPr>
              <w:sz w:val="24"/>
              <w:szCs w:val="24"/>
            </w:rPr>
            <w:tab/>
          </w:r>
          <w:r>
            <w:rPr>
              <w:sz w:val="24"/>
              <w:szCs w:val="24"/>
            </w:rPr>
            <w:fldChar w:fldCharType="begin"/>
          </w:r>
          <w:r>
            <w:rPr>
              <w:sz w:val="24"/>
              <w:szCs w:val="24"/>
            </w:rPr>
            <w:instrText xml:space="preserve"> PAGEREF _Toc12251 \h </w:instrText>
          </w:r>
          <w:r>
            <w:rPr>
              <w:sz w:val="24"/>
              <w:szCs w:val="24"/>
            </w:rPr>
            <w:fldChar w:fldCharType="separate"/>
          </w:r>
          <w:r>
            <w:rPr>
              <w:sz w:val="24"/>
              <w:szCs w:val="24"/>
            </w:rPr>
            <w:t>14</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_Toc28707 </w:instrText>
          </w:r>
          <w:r>
            <w:rPr>
              <w:rFonts w:ascii="宋体" w:hAnsi="宋体" w:eastAsia="宋体" w:cs="宋体"/>
              <w:sz w:val="24"/>
              <w:szCs w:val="24"/>
            </w:rPr>
            <w:fldChar w:fldCharType="separate"/>
          </w:r>
          <w:r>
            <w:rPr>
              <w:rFonts w:ascii="宋体" w:hAnsi="宋体" w:eastAsia="宋体" w:cs="宋体"/>
              <w:sz w:val="24"/>
              <w:szCs w:val="24"/>
              <w14:textOutline w14:w="5103" w14:cap="sq" w14:cmpd="sng">
                <w14:solidFill>
                  <w14:srgbClr w14:val="000000"/>
                </w14:solidFill>
                <w14:prstDash w14:val="solid"/>
                <w14:bevel/>
              </w14:textOutline>
            </w:rPr>
            <w:t>十三、有害和危险性因素的辨识与应急措施</w:t>
          </w:r>
          <w:r>
            <w:rPr>
              <w:sz w:val="24"/>
              <w:szCs w:val="24"/>
            </w:rPr>
            <w:tab/>
          </w:r>
          <w:r>
            <w:rPr>
              <w:sz w:val="24"/>
              <w:szCs w:val="24"/>
            </w:rPr>
            <w:fldChar w:fldCharType="begin"/>
          </w:r>
          <w:r>
            <w:rPr>
              <w:sz w:val="24"/>
              <w:szCs w:val="24"/>
            </w:rPr>
            <w:instrText xml:space="preserve"> PAGEREF _Toc28707 \h </w:instrText>
          </w:r>
          <w:r>
            <w:rPr>
              <w:sz w:val="24"/>
              <w:szCs w:val="24"/>
            </w:rPr>
            <w:fldChar w:fldCharType="separate"/>
          </w:r>
          <w:r>
            <w:rPr>
              <w:sz w:val="24"/>
              <w:szCs w:val="24"/>
            </w:rPr>
            <w:t>15</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\l _Toc1256 </w:instrText>
          </w:r>
          <w:r>
            <w:rPr>
              <w:rFonts w:ascii="宋体" w:hAnsi="宋体" w:eastAsia="宋体" w:cs="宋体"/>
              <w:sz w:val="24"/>
              <w:szCs w:val="24"/>
            </w:rPr>
            <w:fldChar w:fldCharType="separate"/>
          </w:r>
          <w:r>
            <w:rPr>
              <w:rFonts w:hint="eastAsia" w:ascii="黑体" w:hAnsi="黑体" w:eastAsia="黑体" w:cs="黑体"/>
              <w:b/>
              <w:bCs/>
              <w:sz w:val="24"/>
              <w:szCs w:val="24"/>
            </w:rPr>
            <w:t>十</w:t>
          </w:r>
          <w:r>
            <w:rPr>
              <w:rFonts w:hint="eastAsia" w:ascii="黑体" w:hAnsi="黑体" w:eastAsia="黑体" w:cs="黑体"/>
              <w:b/>
              <w:bCs/>
              <w:sz w:val="24"/>
              <w:szCs w:val="24"/>
              <w:highlight w:val="none"/>
            </w:rPr>
            <w:t>四、应急</w:t>
          </w:r>
          <w:r>
            <w:rPr>
              <w:rFonts w:hint="eastAsia" w:ascii="黑体" w:hAnsi="黑体" w:eastAsia="黑体" w:cs="黑体"/>
              <w:b/>
              <w:bCs/>
              <w:sz w:val="24"/>
              <w:szCs w:val="24"/>
              <w:highlight w:val="none"/>
              <w:lang w:val="en-US" w:eastAsia="zh-CN"/>
            </w:rPr>
            <w:t>处置措施</w:t>
          </w:r>
          <w:r>
            <w:rPr>
              <w:sz w:val="24"/>
              <w:szCs w:val="24"/>
            </w:rPr>
            <w:tab/>
          </w:r>
          <w:r>
            <w:rPr>
              <w:sz w:val="24"/>
              <w:szCs w:val="24"/>
            </w:rPr>
            <w:fldChar w:fldCharType="begin"/>
          </w:r>
          <w:r>
            <w:rPr>
              <w:sz w:val="24"/>
              <w:szCs w:val="24"/>
            </w:rPr>
            <w:instrText xml:space="preserve"> PAGEREF _Toc1256 \h </w:instrText>
          </w:r>
          <w:r>
            <w:rPr>
              <w:sz w:val="24"/>
              <w:szCs w:val="24"/>
            </w:rPr>
            <w:fldChar w:fldCharType="separate"/>
          </w:r>
          <w:r>
            <w:rPr>
              <w:sz w:val="24"/>
              <w:szCs w:val="24"/>
            </w:rPr>
            <w:t>17</w:t>
          </w:r>
          <w:r>
            <w:rPr>
              <w:sz w:val="24"/>
              <w:szCs w:val="24"/>
            </w:rPr>
            <w:fldChar w:fldCharType="end"/>
          </w:r>
          <w:r>
            <w:rPr>
              <w:rFonts w:ascii="宋体" w:hAnsi="宋体" w:eastAsia="宋体" w:cs="宋体"/>
              <w:sz w:val="24"/>
              <w:szCs w:val="24"/>
            </w:rPr>
            <w:fldChar w:fldCharType="end"/>
          </w:r>
        </w:p>
        <w:p>
          <w:pPr>
            <w:pStyle w:val="8"/>
            <w:tabs>
              <w:tab w:val="right" w:leader="dot" w:pos="9177"/>
            </w:tabs>
            <w:spacing w:line="360" w:lineRule="auto"/>
          </w:pPr>
          <w:r>
            <w:rPr>
              <w:rFonts w:ascii="宋体" w:hAnsi="宋体" w:eastAsia="宋体" w:cs="宋体"/>
              <w:sz w:val="24"/>
              <w:szCs w:val="24"/>
            </w:rPr>
            <w:fldChar w:fldCharType="begin"/>
          </w:r>
          <w:r>
            <w:rPr>
              <w:rFonts w:ascii="宋体" w:hAnsi="宋体" w:eastAsia="宋体" w:cs="宋体"/>
              <w:sz w:val="24"/>
              <w:szCs w:val="24"/>
            </w:rPr>
            <w:instrText xml:space="preserve"> HYPERLINK \l _Toc23152 </w:instrText>
          </w:r>
          <w:r>
            <w:rPr>
              <w:rFonts w:ascii="宋体" w:hAnsi="宋体" w:eastAsia="宋体" w:cs="宋体"/>
              <w:sz w:val="24"/>
              <w:szCs w:val="24"/>
            </w:rPr>
            <w:fldChar w:fldCharType="separate"/>
          </w:r>
          <w:r>
            <w:rPr>
              <w:rFonts w:ascii="宋体" w:hAnsi="宋体" w:eastAsia="宋体" w:cs="宋体"/>
              <w:sz w:val="24"/>
              <w:szCs w:val="24"/>
              <w14:textOutline w14:w="5105" w14:cap="sq" w14:cmpd="sng">
                <w14:solidFill>
                  <w14:srgbClr w14:val="000000"/>
                </w14:solidFill>
                <w14:prstDash w14:val="solid"/>
                <w14:bevel/>
              </w14:textOutline>
            </w:rPr>
            <w:t>十五、作业工作危害分析（</w:t>
          </w:r>
          <w:r>
            <w:rPr>
              <w:rFonts w:ascii="Times New Roman" w:hAnsi="Times New Roman" w:eastAsia="Times New Roman" w:cs="Times New Roman"/>
              <w:bCs/>
              <w:sz w:val="24"/>
              <w:szCs w:val="24"/>
            </w:rPr>
            <w:t>JHA+LS</w:t>
          </w:r>
          <w:r>
            <w:rPr>
              <w:rFonts w:ascii="宋体" w:hAnsi="宋体" w:eastAsia="宋体" w:cs="宋体"/>
              <w:sz w:val="24"/>
              <w:szCs w:val="24"/>
              <w14:textOutline w14:w="5105" w14:cap="sq" w14:cmpd="sng">
                <w14:solidFill>
                  <w14:srgbClr w14:val="000000"/>
                </w14:solidFill>
                <w14:prstDash w14:val="solid"/>
                <w14:bevel/>
              </w14:textOutline>
            </w:rPr>
            <w:t>）记录表</w:t>
          </w:r>
          <w:r>
            <w:rPr>
              <w:sz w:val="24"/>
              <w:szCs w:val="24"/>
            </w:rPr>
            <w:tab/>
          </w:r>
          <w:r>
            <w:rPr>
              <w:sz w:val="24"/>
              <w:szCs w:val="24"/>
            </w:rPr>
            <w:fldChar w:fldCharType="begin"/>
          </w:r>
          <w:r>
            <w:rPr>
              <w:sz w:val="24"/>
              <w:szCs w:val="24"/>
            </w:rPr>
            <w:instrText xml:space="preserve"> PAGEREF _Toc23152 \h </w:instrText>
          </w:r>
          <w:r>
            <w:rPr>
              <w:sz w:val="24"/>
              <w:szCs w:val="24"/>
            </w:rPr>
            <w:fldChar w:fldCharType="separate"/>
          </w:r>
          <w:r>
            <w:rPr>
              <w:sz w:val="24"/>
              <w:szCs w:val="24"/>
            </w:rPr>
            <w:t>24</w:t>
          </w:r>
          <w:r>
            <w:rPr>
              <w:sz w:val="24"/>
              <w:szCs w:val="24"/>
            </w:rPr>
            <w:fldChar w:fldCharType="end"/>
          </w:r>
          <w:r>
            <w:rPr>
              <w:rFonts w:ascii="宋体" w:hAnsi="宋体" w:eastAsia="宋体" w:cs="宋体"/>
              <w:sz w:val="24"/>
              <w:szCs w:val="24"/>
            </w:rPr>
            <w:fldChar w:fldCharType="end"/>
          </w:r>
        </w:p>
        <w:p>
          <w:pPr>
            <w:spacing w:line="219" w:lineRule="auto"/>
            <w:rPr>
              <w:rFonts w:ascii="宋体" w:hAnsi="宋体" w:eastAsia="宋体" w:cs="宋体"/>
              <w:snapToGrid w:val="0"/>
              <w:color w:val="000000"/>
              <w:kern w:val="0"/>
              <w:sz w:val="21"/>
              <w:szCs w:val="28"/>
              <w:lang w:val="en-US" w:eastAsia="en-US" w:bidi="ar-SA"/>
            </w:rPr>
          </w:pPr>
          <w:r>
            <w:rPr>
              <w:rFonts w:ascii="宋体" w:hAnsi="宋体" w:eastAsia="宋体" w:cs="宋体"/>
              <w:szCs w:val="28"/>
            </w:rPr>
            <w:fldChar w:fldCharType="end"/>
          </w:r>
        </w:p>
      </w:sdtContent>
    </w:sdt>
    <w:p>
      <w:pPr>
        <w:spacing w:line="219" w:lineRule="auto"/>
        <w:rPr>
          <w:rFonts w:ascii="宋体" w:hAnsi="宋体" w:eastAsia="宋体" w:cs="宋体"/>
          <w:snapToGrid w:val="0"/>
          <w:color w:val="000000"/>
          <w:kern w:val="0"/>
          <w:sz w:val="21"/>
          <w:szCs w:val="28"/>
          <w:lang w:val="en-US" w:eastAsia="en-US" w:bidi="ar-SA"/>
        </w:rPr>
        <w:sectPr>
          <w:footerReference r:id="rId6" w:type="default"/>
          <w:pgSz w:w="11906" w:h="16839"/>
          <w:pgMar w:top="1431" w:right="1133" w:bottom="1151" w:left="1596" w:header="0" w:footer="989" w:gutter="0"/>
          <w:pgNumType w:fmt="decimal" w:start="1"/>
          <w:cols w:space="720" w:num="1"/>
        </w:sectPr>
      </w:pPr>
    </w:p>
    <w:p>
      <w:pPr>
        <w:spacing w:before="56" w:line="220" w:lineRule="auto"/>
        <w:ind w:left="127"/>
        <w:outlineLvl w:val="0"/>
        <w:rPr>
          <w:rFonts w:ascii="宋体" w:hAnsi="宋体" w:eastAsia="宋体" w:cs="宋体"/>
          <w:sz w:val="28"/>
          <w:szCs w:val="28"/>
        </w:rPr>
      </w:pPr>
      <w:bookmarkStart w:id="0" w:name="_Toc604"/>
      <w:r>
        <w:rPr>
          <w:rFonts w:ascii="宋体" w:hAnsi="宋体" w:eastAsia="宋体" w:cs="宋体"/>
          <w:spacing w:val="-2"/>
          <w:sz w:val="28"/>
          <w:szCs w:val="28"/>
          <w14:textOutline w14:w="5103" w14:cap="sq" w14:cmpd="sng">
            <w14:solidFill>
              <w14:srgbClr w14:val="000000"/>
            </w14:solidFill>
            <w14:prstDash w14:val="solid"/>
            <w14:bevel/>
          </w14:textOutline>
        </w:rPr>
        <w:t>一、编制说明</w:t>
      </w:r>
      <w:bookmarkEnd w:id="0"/>
    </w:p>
    <w:p>
      <w:pPr>
        <w:spacing w:before="234" w:line="220" w:lineRule="auto"/>
        <w:ind w:left="619"/>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61"/>
          <w:sz w:val="24"/>
          <w:szCs w:val="24"/>
        </w:rPr>
        <w:t xml:space="preserve"> </w:t>
      </w:r>
      <w:r>
        <w:rPr>
          <w:rFonts w:ascii="宋体" w:hAnsi="宋体" w:eastAsia="宋体" w:cs="宋体"/>
          <w:spacing w:val="-11"/>
          <w:sz w:val="24"/>
          <w:szCs w:val="24"/>
        </w:rPr>
        <w:t>目的和范围；</w:t>
      </w:r>
    </w:p>
    <w:p>
      <w:pPr>
        <w:spacing w:before="181" w:line="360" w:lineRule="auto"/>
        <w:ind w:left="603"/>
        <w:rPr>
          <w:rFonts w:hint="default" w:ascii="宋体" w:hAnsi="宋体" w:eastAsia="宋体" w:cs="宋体"/>
          <w:sz w:val="24"/>
          <w:szCs w:val="24"/>
          <w:lang w:val="en-US" w:eastAsia="zh-CN"/>
        </w:rPr>
      </w:pPr>
      <w:r>
        <w:rPr>
          <w:rFonts w:ascii="宋体" w:hAnsi="宋体" w:eastAsia="宋体" w:cs="宋体"/>
          <w:spacing w:val="2"/>
          <w:position w:val="17"/>
          <w:sz w:val="24"/>
          <w:szCs w:val="24"/>
        </w:rPr>
        <w:t>本施工方案适用于本工程主变压器</w:t>
      </w:r>
      <w:r>
        <w:rPr>
          <w:rFonts w:hint="eastAsia" w:ascii="宋体" w:hAnsi="宋体" w:eastAsia="宋体" w:cs="宋体"/>
          <w:spacing w:val="2"/>
          <w:position w:val="17"/>
          <w:sz w:val="24"/>
          <w:szCs w:val="24"/>
          <w:lang w:val="en-US" w:eastAsia="zh-CN"/>
        </w:rPr>
        <w:t>吊装</w:t>
      </w:r>
      <w:r>
        <w:rPr>
          <w:rFonts w:ascii="宋体" w:hAnsi="宋体" w:eastAsia="宋体" w:cs="宋体"/>
          <w:spacing w:val="2"/>
          <w:position w:val="17"/>
          <w:sz w:val="24"/>
          <w:szCs w:val="24"/>
        </w:rPr>
        <w:t>施工</w:t>
      </w:r>
      <w:r>
        <w:rPr>
          <w:rFonts w:hint="eastAsia" w:ascii="宋体" w:hAnsi="宋体" w:eastAsia="宋体" w:cs="宋体"/>
          <w:spacing w:val="2"/>
          <w:position w:val="17"/>
          <w:sz w:val="24"/>
          <w:szCs w:val="24"/>
          <w:lang w:val="en-US" w:eastAsia="zh-CN"/>
        </w:rPr>
        <w:t>提供必要的技术指导。</w:t>
      </w:r>
    </w:p>
    <w:p>
      <w:pPr>
        <w:spacing w:before="183" w:line="219" w:lineRule="auto"/>
        <w:ind w:left="604"/>
        <w:rPr>
          <w:rFonts w:ascii="宋体" w:hAnsi="宋体" w:eastAsia="宋体" w:cs="宋体"/>
          <w:sz w:val="24"/>
          <w:szCs w:val="24"/>
        </w:rPr>
      </w:pPr>
      <w:r>
        <w:rPr>
          <w:rFonts w:ascii="宋体" w:hAnsi="宋体" w:eastAsia="宋体" w:cs="宋体"/>
          <w:spacing w:val="-2"/>
          <w:sz w:val="24"/>
          <w:szCs w:val="24"/>
        </w:rPr>
        <w:t>2、编制依据。</w:t>
      </w:r>
    </w:p>
    <w:p>
      <w:pPr>
        <w:spacing w:before="184" w:line="221" w:lineRule="auto"/>
        <w:ind w:left="607"/>
        <w:rPr>
          <w:rFonts w:ascii="宋体" w:hAnsi="宋体" w:eastAsia="宋体" w:cs="宋体"/>
          <w:sz w:val="24"/>
          <w:szCs w:val="24"/>
        </w:rPr>
      </w:pPr>
      <w:r>
        <w:rPr>
          <w:rFonts w:ascii="宋体" w:hAnsi="宋体" w:eastAsia="宋体" w:cs="宋体"/>
          <w:spacing w:val="-1"/>
          <w:sz w:val="24"/>
          <w:szCs w:val="24"/>
        </w:rPr>
        <w:t>《重要用途钢丝绳》GB/T 8918-2006</w:t>
      </w:r>
    </w:p>
    <w:tbl>
      <w:tblPr>
        <w:tblStyle w:val="9"/>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8344"/>
      </w:tblGrid>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序号</w:t>
            </w:r>
          </w:p>
        </w:tc>
        <w:tc>
          <w:tcPr>
            <w:tcW w:w="8344" w:type="dxa"/>
            <w:noWrap w:val="0"/>
            <w:vAlign w:val="center"/>
          </w:tcPr>
          <w:p>
            <w:pPr>
              <w:spacing w:before="182" w:line="360" w:lineRule="auto"/>
              <w:ind w:left="604"/>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引用标准</w:t>
            </w:r>
          </w:p>
        </w:tc>
      </w:tr>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1</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lang w:eastAsia="zh-CN"/>
              </w:rPr>
            </w:pPr>
            <w:r>
              <w:rPr>
                <w:rFonts w:hint="eastAsia" w:ascii="宋体" w:hAnsi="宋体" w:eastAsia="宋体" w:cs="宋体"/>
                <w:spacing w:val="-1"/>
                <w:position w:val="17"/>
                <w:sz w:val="24"/>
                <w:szCs w:val="24"/>
              </w:rPr>
              <w:t>《电气装置安装工程_电力变压器、油浸电抗器、互感器施工及验收规范》GB 50148-201</w:t>
            </w:r>
            <w:r>
              <w:rPr>
                <w:rFonts w:hint="eastAsia" w:ascii="宋体" w:hAnsi="宋体" w:eastAsia="宋体" w:cs="宋体"/>
                <w:spacing w:val="-1"/>
                <w:position w:val="17"/>
                <w:sz w:val="24"/>
                <w:szCs w:val="24"/>
                <w:lang w:val="en-US" w:eastAsia="zh-CN"/>
              </w:rPr>
              <w:t>6</w:t>
            </w:r>
          </w:p>
        </w:tc>
      </w:tr>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2</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《电气安装工程 电气设备交接试验标准》</w:t>
            </w:r>
            <w:r>
              <w:rPr>
                <w:rFonts w:ascii="宋体" w:hAnsi="宋体" w:eastAsia="宋体" w:cs="宋体"/>
                <w:spacing w:val="-1"/>
                <w:position w:val="17"/>
                <w:sz w:val="24"/>
                <w:szCs w:val="24"/>
              </w:rPr>
              <w:t>GB 50150-2016</w:t>
            </w:r>
          </w:p>
        </w:tc>
      </w:tr>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3</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lang w:eastAsia="zh-CN"/>
              </w:rPr>
            </w:pPr>
            <w:r>
              <w:rPr>
                <w:rFonts w:hint="eastAsia" w:ascii="宋体" w:hAnsi="宋体" w:eastAsia="宋体" w:cs="宋体"/>
                <w:spacing w:val="-1"/>
                <w:position w:val="17"/>
                <w:sz w:val="24"/>
                <w:szCs w:val="24"/>
              </w:rPr>
              <w:t>《电气装置安装工程 接地装置施工及验收规范》GB 50169—201</w:t>
            </w:r>
            <w:r>
              <w:rPr>
                <w:rFonts w:hint="eastAsia" w:ascii="宋体" w:hAnsi="宋体" w:eastAsia="宋体" w:cs="宋体"/>
                <w:spacing w:val="-1"/>
                <w:position w:val="17"/>
                <w:sz w:val="24"/>
                <w:szCs w:val="24"/>
                <w:lang w:val="en-US" w:eastAsia="zh-CN"/>
              </w:rPr>
              <w:t>8</w:t>
            </w:r>
          </w:p>
        </w:tc>
      </w:tr>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4</w:t>
            </w:r>
          </w:p>
        </w:tc>
        <w:tc>
          <w:tcPr>
            <w:tcW w:w="8344" w:type="dxa"/>
            <w:noWrap w:val="0"/>
            <w:vAlign w:val="center"/>
          </w:tcPr>
          <w:p>
            <w:pPr>
              <w:spacing w:before="182" w:line="360" w:lineRule="auto"/>
              <w:jc w:val="left"/>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rPr>
              <w:t>《电气装置安装工程质量检验及评定规程》DL／T5161.1-17-20</w:t>
            </w:r>
            <w:r>
              <w:rPr>
                <w:rFonts w:hint="eastAsia" w:ascii="宋体" w:hAnsi="宋体" w:eastAsia="宋体" w:cs="宋体"/>
                <w:spacing w:val="-1"/>
                <w:position w:val="17"/>
                <w:sz w:val="24"/>
                <w:szCs w:val="24"/>
                <w:lang w:val="en-US" w:eastAsia="zh-CN"/>
              </w:rPr>
              <w:t>18</w:t>
            </w:r>
          </w:p>
        </w:tc>
      </w:tr>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5</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《国家电网公司输变电工程标准工艺（一）：施工工艺示范手册》</w:t>
            </w:r>
          </w:p>
        </w:tc>
      </w:tr>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6</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《国家电网公司输变电工程标准工艺（三）：工艺标准库》2016版</w:t>
            </w:r>
          </w:p>
        </w:tc>
      </w:tr>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7</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lang w:eastAsia="zh-CN"/>
              </w:rPr>
            </w:pPr>
            <w:r>
              <w:rPr>
                <w:rFonts w:hint="eastAsia" w:ascii="宋体" w:hAnsi="宋体" w:eastAsia="宋体" w:cs="宋体"/>
                <w:spacing w:val="-1"/>
                <w:position w:val="17"/>
                <w:sz w:val="24"/>
                <w:szCs w:val="24"/>
              </w:rPr>
              <w:t>《电力建设安全工作规程 第3部分：变电站》DL 5009.3-201</w:t>
            </w:r>
            <w:r>
              <w:rPr>
                <w:rFonts w:hint="eastAsia" w:ascii="宋体" w:hAnsi="宋体" w:eastAsia="宋体" w:cs="宋体"/>
                <w:spacing w:val="-1"/>
                <w:position w:val="17"/>
                <w:sz w:val="24"/>
                <w:szCs w:val="24"/>
                <w:lang w:val="en-US" w:eastAsia="zh-CN"/>
              </w:rPr>
              <w:t>7</w:t>
            </w:r>
          </w:p>
        </w:tc>
      </w:tr>
      <w:tr>
        <w:trPr>
          <w:trHeight w:val="1140" w:hRule="atLeas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8</w:t>
            </w:r>
          </w:p>
        </w:tc>
        <w:tc>
          <w:tcPr>
            <w:tcW w:w="8344" w:type="dxa"/>
            <w:noWrap w:val="0"/>
            <w:vAlign w:val="center"/>
          </w:tcPr>
          <w:p>
            <w:pPr>
              <w:spacing w:before="182" w:line="240" w:lineRule="auto"/>
              <w:jc w:val="left"/>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《国家电网公司输变电工程施工安全风险识别、评估及预控措施管理办法》国网（基建/3）792-2019</w:t>
            </w:r>
          </w:p>
        </w:tc>
      </w:tr>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9</w:t>
            </w:r>
          </w:p>
        </w:tc>
        <w:tc>
          <w:tcPr>
            <w:tcW w:w="8344" w:type="dxa"/>
            <w:noWrap w:val="0"/>
            <w:vAlign w:val="center"/>
          </w:tcPr>
          <w:p>
            <w:pPr>
              <w:spacing w:before="182" w:line="360" w:lineRule="auto"/>
              <w:jc w:val="left"/>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rPr>
              <w:t>《国家电网公司基建安全管理规定》国网（基建/2）173-20</w:t>
            </w:r>
            <w:r>
              <w:rPr>
                <w:rFonts w:hint="eastAsia" w:ascii="宋体" w:hAnsi="宋体" w:eastAsia="宋体" w:cs="宋体"/>
                <w:spacing w:val="-1"/>
                <w:position w:val="17"/>
                <w:sz w:val="24"/>
                <w:szCs w:val="24"/>
                <w:lang w:val="en-US" w:eastAsia="zh-CN"/>
              </w:rPr>
              <w:t>21</w:t>
            </w:r>
          </w:p>
        </w:tc>
      </w:tr>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10</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《国家电网公司输变电工程安全文明施工标准化管理办法》国网（基建/3）187-2019</w:t>
            </w:r>
          </w:p>
        </w:tc>
      </w:tr>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11</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《输变电工程建设标准强制性条文实施管理规程》Q/GDW248-2016</w:t>
            </w:r>
          </w:p>
        </w:tc>
      </w:tr>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12</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《国家电网公司输变电工程质量通病防治手册》20</w:t>
            </w:r>
            <w:r>
              <w:rPr>
                <w:rFonts w:hint="eastAsia" w:ascii="宋体" w:hAnsi="宋体" w:eastAsia="宋体" w:cs="宋体"/>
                <w:spacing w:val="-1"/>
                <w:position w:val="17"/>
                <w:sz w:val="24"/>
                <w:szCs w:val="24"/>
                <w:lang w:val="en-US" w:eastAsia="zh-CN"/>
              </w:rPr>
              <w:t>20</w:t>
            </w:r>
            <w:r>
              <w:rPr>
                <w:rFonts w:hint="eastAsia" w:ascii="宋体" w:hAnsi="宋体" w:eastAsia="宋体" w:cs="宋体"/>
                <w:spacing w:val="-1"/>
                <w:position w:val="17"/>
                <w:sz w:val="24"/>
                <w:szCs w:val="24"/>
              </w:rPr>
              <w:t>版</w:t>
            </w:r>
          </w:p>
        </w:tc>
      </w:tr>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13</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设计提供的施工图纸。</w:t>
            </w:r>
          </w:p>
        </w:tc>
      </w:tr>
      <w:tr>
        <w:trPr>
          <w:trHeight w:val="454" w:hRule="exact"/>
          <w:jc w:val="center"/>
        </w:trPr>
        <w:tc>
          <w:tcPr>
            <w:tcW w:w="808" w:type="dxa"/>
            <w:noWrap w:val="0"/>
            <w:vAlign w:val="center"/>
          </w:tcPr>
          <w:p>
            <w:pPr>
              <w:spacing w:before="182" w:line="360" w:lineRule="auto"/>
              <w:jc w:val="center"/>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rPr>
              <w:t>14</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rPr>
            </w:pPr>
            <w:r>
              <w:rPr>
                <w:rFonts w:hint="eastAsia" w:ascii="宋体" w:hAnsi="宋体" w:eastAsia="宋体" w:cs="宋体"/>
                <w:spacing w:val="-1"/>
                <w:position w:val="17"/>
                <w:sz w:val="24"/>
                <w:szCs w:val="24"/>
                <w:lang w:val="en-US" w:eastAsia="zh-CN"/>
              </w:rPr>
              <w:t>变压器有限公司</w:t>
            </w:r>
            <w:r>
              <w:rPr>
                <w:rFonts w:hint="eastAsia" w:ascii="宋体" w:hAnsi="宋体" w:eastAsia="宋体" w:cs="宋体"/>
                <w:spacing w:val="-1"/>
                <w:position w:val="17"/>
                <w:sz w:val="24"/>
                <w:szCs w:val="24"/>
              </w:rPr>
              <w:t>提供的安装说明书及出厂技术文件</w:t>
            </w:r>
          </w:p>
        </w:tc>
      </w:tr>
      <w:tr>
        <w:trPr>
          <w:trHeight w:val="454" w:hRule="exact"/>
          <w:jc w:val="center"/>
        </w:trPr>
        <w:tc>
          <w:tcPr>
            <w:tcW w:w="808" w:type="dxa"/>
            <w:noWrap w:val="0"/>
            <w:vAlign w:val="center"/>
          </w:tcPr>
          <w:p>
            <w:pPr>
              <w:spacing w:before="182" w:line="360" w:lineRule="auto"/>
              <w:jc w:val="center"/>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15</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《大唐内蒙古多伦煤化工有限责任公司安全生产及文明施工现场管理标准》</w:t>
            </w:r>
          </w:p>
        </w:tc>
      </w:tr>
      <w:tr>
        <w:trPr>
          <w:trHeight w:val="454" w:hRule="exact"/>
          <w:jc w:val="center"/>
        </w:trPr>
        <w:tc>
          <w:tcPr>
            <w:tcW w:w="808" w:type="dxa"/>
            <w:noWrap w:val="0"/>
            <w:vAlign w:val="center"/>
          </w:tcPr>
          <w:p>
            <w:pPr>
              <w:spacing w:before="182" w:line="360" w:lineRule="auto"/>
              <w:jc w:val="center"/>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16</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《大唐内蒙古多伦煤化工有限责任公司登高作业安全管理规定》</w:t>
            </w:r>
          </w:p>
          <w:p>
            <w:pPr>
              <w:spacing w:before="182" w:line="360" w:lineRule="auto"/>
              <w:jc w:val="left"/>
              <w:rPr>
                <w:rFonts w:hint="eastAsia" w:ascii="宋体" w:hAnsi="宋体" w:eastAsia="宋体" w:cs="宋体"/>
                <w:spacing w:val="-1"/>
                <w:position w:val="17"/>
                <w:sz w:val="24"/>
                <w:szCs w:val="24"/>
                <w:lang w:val="en-US" w:eastAsia="zh-CN"/>
              </w:rPr>
            </w:pPr>
          </w:p>
        </w:tc>
      </w:tr>
      <w:tr>
        <w:trPr>
          <w:trHeight w:val="454" w:hRule="exact"/>
          <w:jc w:val="center"/>
        </w:trPr>
        <w:tc>
          <w:tcPr>
            <w:tcW w:w="808" w:type="dxa"/>
            <w:noWrap w:val="0"/>
            <w:vAlign w:val="center"/>
          </w:tcPr>
          <w:p>
            <w:pPr>
              <w:spacing w:before="182" w:line="360" w:lineRule="auto"/>
              <w:jc w:val="center"/>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17</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《大唐内蒙古多伦煤化工有限责任公司吊装作业安全管理规定》</w:t>
            </w:r>
          </w:p>
          <w:p>
            <w:pPr>
              <w:spacing w:before="182" w:line="360" w:lineRule="auto"/>
              <w:jc w:val="left"/>
              <w:rPr>
                <w:rFonts w:hint="eastAsia" w:ascii="宋体" w:hAnsi="宋体" w:eastAsia="宋体" w:cs="宋体"/>
                <w:spacing w:val="-1"/>
                <w:position w:val="17"/>
                <w:sz w:val="24"/>
                <w:szCs w:val="24"/>
                <w:lang w:val="en-US" w:eastAsia="zh-CN"/>
              </w:rPr>
            </w:pPr>
          </w:p>
        </w:tc>
      </w:tr>
      <w:tr>
        <w:trPr>
          <w:trHeight w:val="454" w:hRule="exact"/>
          <w:jc w:val="center"/>
        </w:trPr>
        <w:tc>
          <w:tcPr>
            <w:tcW w:w="808" w:type="dxa"/>
            <w:noWrap w:val="0"/>
            <w:vAlign w:val="center"/>
          </w:tcPr>
          <w:p>
            <w:pPr>
              <w:spacing w:before="182" w:line="360" w:lineRule="auto"/>
              <w:jc w:val="center"/>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18</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《大唐内蒙古多伦煤化工有限责任公司应急管理规定》</w:t>
            </w:r>
          </w:p>
          <w:p>
            <w:pPr>
              <w:spacing w:before="182" w:line="360" w:lineRule="auto"/>
              <w:jc w:val="left"/>
              <w:rPr>
                <w:rFonts w:hint="eastAsia" w:ascii="宋体" w:hAnsi="宋体" w:eastAsia="宋体" w:cs="宋体"/>
                <w:spacing w:val="-1"/>
                <w:position w:val="17"/>
                <w:sz w:val="24"/>
                <w:szCs w:val="24"/>
                <w:lang w:val="en-US" w:eastAsia="zh-CN"/>
              </w:rPr>
            </w:pPr>
          </w:p>
        </w:tc>
      </w:tr>
      <w:tr>
        <w:trPr>
          <w:trHeight w:val="454" w:hRule="exact"/>
          <w:jc w:val="center"/>
        </w:trPr>
        <w:tc>
          <w:tcPr>
            <w:tcW w:w="808" w:type="dxa"/>
            <w:noWrap w:val="0"/>
            <w:vAlign w:val="center"/>
          </w:tcPr>
          <w:p>
            <w:pPr>
              <w:spacing w:before="182" w:line="360" w:lineRule="auto"/>
              <w:jc w:val="center"/>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19</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《大唐内蒙古多伦煤化工有限责任公司动火作业安全管理规定》</w:t>
            </w:r>
          </w:p>
          <w:p>
            <w:pPr>
              <w:spacing w:before="182" w:line="360" w:lineRule="auto"/>
              <w:jc w:val="left"/>
              <w:rPr>
                <w:rFonts w:hint="eastAsia" w:ascii="宋体" w:hAnsi="宋体" w:eastAsia="宋体" w:cs="宋体"/>
                <w:spacing w:val="-1"/>
                <w:position w:val="17"/>
                <w:sz w:val="24"/>
                <w:szCs w:val="24"/>
                <w:lang w:val="en-US" w:eastAsia="zh-CN"/>
              </w:rPr>
            </w:pPr>
          </w:p>
        </w:tc>
      </w:tr>
      <w:tr>
        <w:trPr>
          <w:trHeight w:val="454" w:hRule="exact"/>
          <w:jc w:val="center"/>
        </w:trPr>
        <w:tc>
          <w:tcPr>
            <w:tcW w:w="808" w:type="dxa"/>
            <w:noWrap w:val="0"/>
            <w:vAlign w:val="center"/>
          </w:tcPr>
          <w:p>
            <w:pPr>
              <w:spacing w:before="182" w:line="360" w:lineRule="auto"/>
              <w:jc w:val="center"/>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20</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《大唐内蒙古多伦煤化工有限责任公司临电作业安全管理规定》</w:t>
            </w:r>
          </w:p>
          <w:p>
            <w:pPr>
              <w:spacing w:before="182" w:line="360" w:lineRule="auto"/>
              <w:jc w:val="left"/>
              <w:rPr>
                <w:rFonts w:hint="eastAsia" w:ascii="宋体" w:hAnsi="宋体" w:eastAsia="宋体" w:cs="宋体"/>
                <w:spacing w:val="-1"/>
                <w:position w:val="17"/>
                <w:sz w:val="24"/>
                <w:szCs w:val="24"/>
                <w:lang w:val="en-US" w:eastAsia="zh-CN"/>
              </w:rPr>
            </w:pPr>
          </w:p>
        </w:tc>
      </w:tr>
      <w:tr>
        <w:trPr>
          <w:trHeight w:val="454" w:hRule="exact"/>
          <w:jc w:val="center"/>
        </w:trPr>
        <w:tc>
          <w:tcPr>
            <w:tcW w:w="808" w:type="dxa"/>
            <w:noWrap w:val="0"/>
            <w:vAlign w:val="center"/>
          </w:tcPr>
          <w:p>
            <w:pPr>
              <w:spacing w:before="182" w:line="360" w:lineRule="auto"/>
              <w:jc w:val="center"/>
              <w:rPr>
                <w:rFonts w:hint="default"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21</w:t>
            </w:r>
          </w:p>
        </w:tc>
        <w:tc>
          <w:tcPr>
            <w:tcW w:w="8344" w:type="dxa"/>
            <w:noWrap w:val="0"/>
            <w:vAlign w:val="center"/>
          </w:tcPr>
          <w:p>
            <w:pPr>
              <w:spacing w:before="182" w:line="360" w:lineRule="auto"/>
              <w:jc w:val="left"/>
              <w:rPr>
                <w:rFonts w:hint="eastAsia" w:ascii="宋体" w:hAnsi="宋体" w:eastAsia="宋体" w:cs="宋体"/>
                <w:spacing w:val="-1"/>
                <w:position w:val="17"/>
                <w:sz w:val="24"/>
                <w:szCs w:val="24"/>
                <w:lang w:val="en-US" w:eastAsia="zh-CN"/>
              </w:rPr>
            </w:pPr>
            <w:r>
              <w:rPr>
                <w:rFonts w:hint="eastAsia" w:ascii="宋体" w:hAnsi="宋体" w:eastAsia="宋体" w:cs="宋体"/>
                <w:spacing w:val="-1"/>
                <w:position w:val="17"/>
                <w:sz w:val="24"/>
                <w:szCs w:val="24"/>
                <w:lang w:val="en-US" w:eastAsia="zh-CN"/>
              </w:rPr>
              <w:t>《大唐内蒙古多伦煤化工有限责任公司断路作业安全管理规定》</w:t>
            </w:r>
          </w:p>
          <w:p>
            <w:pPr>
              <w:spacing w:before="182" w:line="360" w:lineRule="auto"/>
              <w:jc w:val="left"/>
              <w:rPr>
                <w:rFonts w:hint="eastAsia" w:ascii="宋体" w:hAnsi="宋体" w:eastAsia="宋体" w:cs="宋体"/>
                <w:spacing w:val="-1"/>
                <w:position w:val="17"/>
                <w:sz w:val="24"/>
                <w:szCs w:val="24"/>
                <w:lang w:val="en-US" w:eastAsia="zh-CN"/>
              </w:rPr>
            </w:pPr>
          </w:p>
        </w:tc>
      </w:tr>
    </w:tbl>
    <w:p>
      <w:pPr>
        <w:spacing w:before="182" w:line="360" w:lineRule="auto"/>
        <w:ind w:left="604"/>
        <w:rPr>
          <w:rFonts w:ascii="宋体" w:hAnsi="宋体" w:eastAsia="宋体" w:cs="宋体"/>
          <w:sz w:val="24"/>
          <w:szCs w:val="24"/>
        </w:rPr>
      </w:pPr>
    </w:p>
    <w:p>
      <w:pPr>
        <w:spacing w:before="238" w:line="220" w:lineRule="auto"/>
        <w:ind w:firstLine="276" w:firstLineChars="100"/>
        <w:outlineLvl w:val="0"/>
        <w:rPr>
          <w:rFonts w:ascii="宋体" w:hAnsi="宋体" w:eastAsia="宋体" w:cs="宋体"/>
          <w:sz w:val="28"/>
          <w:szCs w:val="28"/>
        </w:rPr>
      </w:pPr>
      <w:bookmarkStart w:id="1" w:name="_Toc7986"/>
      <w:r>
        <w:rPr>
          <w:rFonts w:ascii="宋体" w:hAnsi="宋体" w:eastAsia="宋体" w:cs="宋体"/>
          <w:spacing w:val="-2"/>
          <w:sz w:val="28"/>
          <w:szCs w:val="28"/>
          <w14:textOutline w14:w="5103" w14:cap="sq" w14:cmpd="sng">
            <w14:solidFill>
              <w14:srgbClr w14:val="000000"/>
            </w14:solidFill>
            <w14:prstDash w14:val="solid"/>
            <w14:bevel/>
          </w14:textOutline>
        </w:rPr>
        <w:t>二、工程概况</w:t>
      </w:r>
      <w:bookmarkEnd w:id="1"/>
    </w:p>
    <w:p>
      <w:pPr>
        <w:spacing w:before="239" w:line="360" w:lineRule="auto"/>
        <w:ind w:firstLine="480" w:firstLineChars="200"/>
        <w:outlineLvl w:val="0"/>
        <w:rPr>
          <w:rFonts w:hint="eastAsia" w:ascii="宋体" w:hAnsi="宋体" w:cs="宋体"/>
          <w:sz w:val="24"/>
          <w:lang w:val="en-US" w:eastAsia="zh-CN"/>
        </w:rPr>
      </w:pPr>
      <w:bookmarkStart w:id="2" w:name="_Toc5441"/>
      <w:r>
        <w:rPr>
          <w:rFonts w:hint="eastAsia" w:ascii="宋体" w:hAnsi="宋体" w:cs="宋体"/>
          <w:sz w:val="24"/>
          <w:lang w:val="en-US" w:eastAsia="zh-CN"/>
        </w:rPr>
        <w:t>1、内蒙古大唐克旗煤制气有限责任公司将原有2台主变20000kVA（35±3× 2.5%）kV/10.5kV及附件保护性拆除，对拆除的主变及附件由业主指定位置运输摆放。更换新主变31500kVA（35±3×2.5%）kV/10.5kV重量约为45t,采用120t汽车 吊方式进行拆除、安装。</w:t>
      </w:r>
    </w:p>
    <w:p>
      <w:pPr>
        <w:spacing w:before="239" w:line="360" w:lineRule="auto"/>
        <w:ind w:firstLine="480" w:firstLineChars="200"/>
        <w:outlineLvl w:val="0"/>
        <w:rPr>
          <w:rFonts w:hint="eastAsia" w:ascii="宋体" w:hAnsi="宋体" w:cs="宋体"/>
          <w:sz w:val="24"/>
        </w:rPr>
      </w:pPr>
      <w:r>
        <w:rPr>
          <w:rFonts w:hint="eastAsia" w:ascii="宋体" w:hAnsi="宋体" w:cs="宋体"/>
          <w:sz w:val="24"/>
          <w:lang w:val="en-US" w:eastAsia="zh-CN"/>
        </w:rPr>
        <w:t>2、内蒙古大唐多伦煤化工有限公司将原有2台主变25000kVA（35±3×2.5%）kV/10.5kV及附件保护性拆除，对拆除的主变及附件由业主指定位置运输摆放。更 换新主变25000kVA（35±3×2.5%）kV/10.5kV重量约为38t,采用120t汽车吊方式进行拆除、安装。</w:t>
      </w:r>
    </w:p>
    <w:p>
      <w:pPr>
        <w:spacing w:before="239" w:line="360" w:lineRule="auto"/>
        <w:ind w:firstLine="480" w:firstLineChars="200"/>
        <w:outlineLvl w:val="0"/>
        <w:rPr>
          <w:rFonts w:hint="eastAsia" w:ascii="宋体" w:hAnsi="宋体" w:cs="宋体"/>
          <w:sz w:val="24"/>
        </w:rPr>
      </w:pPr>
      <w:r>
        <w:rPr>
          <w:rFonts w:hint="eastAsia" w:ascii="宋体" w:hAnsi="宋体" w:cs="宋体"/>
          <w:sz w:val="24"/>
          <w:lang w:val="en-US" w:eastAsia="zh-CN"/>
        </w:rPr>
        <w:t>3、辽宁大唐国际阜新煤制天然气公司将原有1台10KV315kVA变压器及附件保护性拆除，对拆除的主变及附件由业主指定位置运输摆放。更换新10KV315kVA变压器重量约为X,采用X方式进行拆除、安装。</w:t>
      </w:r>
    </w:p>
    <w:p>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p>
    <w:p>
      <w:pPr>
        <w:spacing w:before="91" w:line="221" w:lineRule="auto"/>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三、工程主要实物量；</w:t>
      </w:r>
      <w:bookmarkEnd w:id="2"/>
    </w:p>
    <w:p>
      <w:pPr>
        <w:spacing w:line="118" w:lineRule="exact"/>
      </w:pPr>
    </w:p>
    <w:tbl>
      <w:tblPr>
        <w:tblStyle w:val="11"/>
        <w:tblW w:w="94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2103"/>
        <w:gridCol w:w="2492"/>
        <w:gridCol w:w="1433"/>
        <w:gridCol w:w="1060"/>
        <w:gridCol w:w="1563"/>
      </w:tblGrid>
      <w:tr>
        <w:trPr>
          <w:trHeight w:val="477" w:hRule="atLeast"/>
        </w:trPr>
        <w:tc>
          <w:tcPr>
            <w:tcW w:w="9405" w:type="dxa"/>
            <w:gridSpan w:val="6"/>
            <w:shd w:val="clear" w:color="auto" w:fill="E7E6E6"/>
            <w:vAlign w:val="top"/>
          </w:tcPr>
          <w:p>
            <w:pPr>
              <w:pStyle w:val="12"/>
              <w:spacing w:before="120" w:line="219" w:lineRule="auto"/>
              <w:jc w:val="center"/>
              <w:rPr>
                <w:sz w:val="20"/>
                <w:szCs w:val="20"/>
              </w:rPr>
            </w:pPr>
            <w:r>
              <w:rPr>
                <w:rFonts w:hint="eastAsia"/>
                <w:spacing w:val="-1"/>
                <w:lang w:val="en-US" w:eastAsia="zh-CN"/>
                <w14:textOutline w14:w="4358" w14:cap="sq" w14:cmpd="sng">
                  <w14:solidFill>
                    <w14:srgbClr w14:val="000000"/>
                  </w14:solidFill>
                  <w14:prstDash w14:val="solid"/>
                  <w14:bevel/>
                </w14:textOutline>
              </w:rPr>
              <w:t>主变压</w:t>
            </w:r>
            <w:r>
              <w:rPr>
                <w:spacing w:val="-1"/>
                <w14:textOutline w14:w="4358" w14:cap="sq" w14:cmpd="sng">
                  <w14:solidFill>
                    <w14:srgbClr w14:val="000000"/>
                  </w14:solidFill>
                  <w14:prstDash w14:val="solid"/>
                  <w14:bevel/>
                </w14:textOutline>
              </w:rPr>
              <w:t>器更换</w:t>
            </w:r>
            <w:r>
              <w:rPr>
                <w:rFonts w:ascii="宋体" w:hAnsi="宋体" w:eastAsia="宋体" w:cs="宋体"/>
                <w:spacing w:val="-1"/>
                <w14:textOutline w14:w="4358" w14:cap="sq" w14:cmpd="sng">
                  <w14:solidFill>
                    <w14:srgbClr w14:val="000000"/>
                  </w14:solidFill>
                  <w14:prstDash w14:val="solid"/>
                  <w14:bevel/>
                </w14:textOutline>
              </w:rPr>
              <w:t>工作量</w:t>
            </w:r>
          </w:p>
        </w:tc>
      </w:tr>
      <w:tr>
        <w:trPr>
          <w:trHeight w:val="334" w:hRule="atLeast"/>
        </w:trPr>
        <w:tc>
          <w:tcPr>
            <w:tcW w:w="9405" w:type="dxa"/>
            <w:gridSpan w:val="6"/>
            <w:shd w:val="clear" w:color="auto" w:fill="E7E6E6"/>
            <w:vAlign w:val="top"/>
          </w:tcPr>
          <w:p>
            <w:pPr>
              <w:pStyle w:val="12"/>
              <w:spacing w:before="60" w:line="228" w:lineRule="auto"/>
              <w:ind w:left="3867"/>
              <w:rPr>
                <w:sz w:val="20"/>
                <w:szCs w:val="20"/>
              </w:rPr>
            </w:pPr>
            <w:r>
              <w:rPr>
                <w:spacing w:val="9"/>
                <w:sz w:val="20"/>
                <w:szCs w:val="20"/>
                <w14:textOutline w14:w="3795" w14:cap="sq" w14:cmpd="sng">
                  <w14:solidFill>
                    <w14:srgbClr w14:val="000000"/>
                  </w14:solidFill>
                  <w14:prstDash w14:val="solid"/>
                  <w14:bevel/>
                </w14:textOutline>
              </w:rPr>
              <w:t>设备拆除安装部分</w:t>
            </w:r>
          </w:p>
        </w:tc>
      </w:tr>
      <w:tr>
        <w:trPr>
          <w:trHeight w:val="334" w:hRule="atLeast"/>
        </w:trPr>
        <w:tc>
          <w:tcPr>
            <w:tcW w:w="754" w:type="dxa"/>
            <w:vAlign w:val="top"/>
          </w:tcPr>
          <w:p>
            <w:pPr>
              <w:pStyle w:val="12"/>
              <w:spacing w:before="62" w:line="229" w:lineRule="auto"/>
              <w:ind w:left="172"/>
              <w:rPr>
                <w:sz w:val="20"/>
                <w:szCs w:val="20"/>
              </w:rPr>
            </w:pPr>
            <w:r>
              <w:rPr>
                <w:spacing w:val="6"/>
                <w:sz w:val="20"/>
                <w:szCs w:val="20"/>
                <w14:textOutline w14:w="3795" w14:cap="sq" w14:cmpd="sng">
                  <w14:solidFill>
                    <w14:srgbClr w14:val="000000"/>
                  </w14:solidFill>
                  <w14:prstDash w14:val="solid"/>
                  <w14:bevel/>
                </w14:textOutline>
              </w:rPr>
              <w:t>序号</w:t>
            </w:r>
          </w:p>
        </w:tc>
        <w:tc>
          <w:tcPr>
            <w:tcW w:w="2103" w:type="dxa"/>
            <w:vAlign w:val="top"/>
          </w:tcPr>
          <w:p>
            <w:pPr>
              <w:pStyle w:val="12"/>
              <w:spacing w:before="62" w:line="230" w:lineRule="auto"/>
              <w:ind w:left="847"/>
              <w:rPr>
                <w:sz w:val="20"/>
                <w:szCs w:val="20"/>
              </w:rPr>
            </w:pPr>
            <w:r>
              <w:rPr>
                <w:spacing w:val="4"/>
                <w:sz w:val="20"/>
                <w:szCs w:val="20"/>
                <w14:textOutline w14:w="3795" w14:cap="sq" w14:cmpd="sng">
                  <w14:solidFill>
                    <w14:srgbClr w14:val="000000"/>
                  </w14:solidFill>
                  <w14:prstDash w14:val="solid"/>
                  <w14:bevel/>
                </w14:textOutline>
              </w:rPr>
              <w:t>名称</w:t>
            </w:r>
          </w:p>
        </w:tc>
        <w:tc>
          <w:tcPr>
            <w:tcW w:w="2492" w:type="dxa"/>
            <w:vAlign w:val="top"/>
          </w:tcPr>
          <w:p>
            <w:pPr>
              <w:pStyle w:val="12"/>
              <w:spacing w:before="61" w:line="228" w:lineRule="auto"/>
              <w:ind w:left="1041"/>
              <w:rPr>
                <w:sz w:val="20"/>
                <w:szCs w:val="20"/>
              </w:rPr>
            </w:pPr>
            <w:r>
              <w:rPr>
                <w:spacing w:val="5"/>
                <w:sz w:val="20"/>
                <w:szCs w:val="20"/>
                <w14:textOutline w14:w="3795" w14:cap="sq" w14:cmpd="sng">
                  <w14:solidFill>
                    <w14:srgbClr w14:val="000000"/>
                  </w14:solidFill>
                  <w14:prstDash w14:val="solid"/>
                  <w14:bevel/>
                </w14:textOutline>
              </w:rPr>
              <w:t>规格</w:t>
            </w:r>
          </w:p>
        </w:tc>
        <w:tc>
          <w:tcPr>
            <w:tcW w:w="1433" w:type="dxa"/>
            <w:vAlign w:val="top"/>
          </w:tcPr>
          <w:p>
            <w:pPr>
              <w:pStyle w:val="12"/>
              <w:spacing w:before="61" w:line="228" w:lineRule="auto"/>
              <w:ind w:left="513"/>
              <w:rPr>
                <w:sz w:val="20"/>
                <w:szCs w:val="20"/>
              </w:rPr>
            </w:pPr>
            <w:r>
              <w:rPr>
                <w:spacing w:val="5"/>
                <w:sz w:val="20"/>
                <w:szCs w:val="20"/>
                <w14:textOutline w14:w="3795" w14:cap="sq" w14:cmpd="sng">
                  <w14:solidFill>
                    <w14:srgbClr w14:val="000000"/>
                  </w14:solidFill>
                  <w14:prstDash w14:val="solid"/>
                  <w14:bevel/>
                </w14:textOutline>
              </w:rPr>
              <w:t>数量</w:t>
            </w:r>
          </w:p>
        </w:tc>
        <w:tc>
          <w:tcPr>
            <w:tcW w:w="1060" w:type="dxa"/>
            <w:vAlign w:val="top"/>
          </w:tcPr>
          <w:p>
            <w:pPr>
              <w:pStyle w:val="12"/>
              <w:spacing w:before="62" w:line="233" w:lineRule="auto"/>
              <w:ind w:left="327"/>
              <w:rPr>
                <w:sz w:val="20"/>
                <w:szCs w:val="20"/>
              </w:rPr>
            </w:pPr>
            <w:r>
              <w:rPr>
                <w:spacing w:val="5"/>
                <w:sz w:val="20"/>
                <w:szCs w:val="20"/>
                <w14:textOutline w14:w="3795" w14:cap="sq" w14:cmpd="sng">
                  <w14:solidFill>
                    <w14:srgbClr w14:val="000000"/>
                  </w14:solidFill>
                  <w14:prstDash w14:val="solid"/>
                  <w14:bevel/>
                </w14:textOutline>
              </w:rPr>
              <w:t>重量</w:t>
            </w:r>
          </w:p>
        </w:tc>
        <w:tc>
          <w:tcPr>
            <w:tcW w:w="1563" w:type="dxa"/>
            <w:vAlign w:val="top"/>
          </w:tcPr>
          <w:p>
            <w:pPr>
              <w:pStyle w:val="12"/>
              <w:spacing w:before="62" w:line="229" w:lineRule="auto"/>
              <w:ind w:left="577"/>
              <w:rPr>
                <w:sz w:val="20"/>
                <w:szCs w:val="20"/>
              </w:rPr>
            </w:pPr>
            <w:r>
              <w:rPr>
                <w:spacing w:val="4"/>
                <w:sz w:val="20"/>
                <w:szCs w:val="20"/>
                <w14:textOutline w14:w="3795" w14:cap="sq" w14:cmpd="sng">
                  <w14:solidFill>
                    <w14:srgbClr w14:val="000000"/>
                  </w14:solidFill>
                  <w14:prstDash w14:val="solid"/>
                  <w14:bevel/>
                </w14:textOutline>
              </w:rPr>
              <w:t>备注</w:t>
            </w:r>
          </w:p>
        </w:tc>
      </w:tr>
      <w:tr>
        <w:trPr>
          <w:trHeight w:val="637" w:hRule="atLeast"/>
        </w:trPr>
        <w:tc>
          <w:tcPr>
            <w:tcW w:w="754" w:type="dxa"/>
            <w:vAlign w:val="top"/>
          </w:tcPr>
          <w:p>
            <w:pPr>
              <w:pStyle w:val="12"/>
              <w:spacing w:before="247" w:line="189" w:lineRule="auto"/>
              <w:ind w:left="344"/>
              <w:rPr>
                <w:sz w:val="20"/>
                <w:szCs w:val="20"/>
              </w:rPr>
            </w:pPr>
            <w:r>
              <w:rPr>
                <w:sz w:val="20"/>
                <w:szCs w:val="20"/>
              </w:rPr>
              <w:t>1</w:t>
            </w:r>
          </w:p>
        </w:tc>
        <w:tc>
          <w:tcPr>
            <w:tcW w:w="2103" w:type="dxa"/>
            <w:vAlign w:val="top"/>
          </w:tcPr>
          <w:p>
            <w:pPr>
              <w:pStyle w:val="12"/>
              <w:spacing w:before="44" w:line="224" w:lineRule="auto"/>
              <w:ind w:left="585" w:right="200" w:hanging="382"/>
            </w:pPr>
            <w:r>
              <w:rPr>
                <w:rFonts w:hint="eastAsia" w:ascii="Times New Roman" w:hAnsi="Times New Roman" w:eastAsia="Times New Roman" w:cs="Times New Roman"/>
                <w:spacing w:val="-5"/>
                <w:lang w:val="en-US" w:eastAsia="zh-CN"/>
              </w:rPr>
              <w:t>油浸式电力变压器</w:t>
            </w:r>
          </w:p>
        </w:tc>
        <w:tc>
          <w:tcPr>
            <w:tcW w:w="2492" w:type="dxa"/>
            <w:vAlign w:val="top"/>
          </w:tcPr>
          <w:p>
            <w:pPr>
              <w:pStyle w:val="12"/>
              <w:spacing w:before="201" w:line="234" w:lineRule="auto"/>
            </w:pPr>
            <w:r>
              <w:rPr>
                <w:rFonts w:hint="eastAsia"/>
                <w:spacing w:val="-5"/>
                <w:lang w:val="en-US" w:eastAsia="zh-CN"/>
              </w:rPr>
              <w:t xml:space="preserve">20000kVA （35± 3× 2.5%）kV/10.5kV </w:t>
            </w:r>
          </w:p>
        </w:tc>
        <w:tc>
          <w:tcPr>
            <w:tcW w:w="1433" w:type="dxa"/>
            <w:vAlign w:val="top"/>
          </w:tcPr>
          <w:p>
            <w:pPr>
              <w:pStyle w:val="12"/>
              <w:spacing w:before="215" w:line="230" w:lineRule="auto"/>
              <w:ind w:left="553"/>
              <w:rPr>
                <w:sz w:val="20"/>
                <w:szCs w:val="20"/>
              </w:rPr>
            </w:pPr>
            <w:r>
              <w:rPr>
                <w:rFonts w:hint="eastAsia"/>
                <w:spacing w:val="-10"/>
                <w:sz w:val="20"/>
                <w:szCs w:val="20"/>
                <w:lang w:val="en-US" w:eastAsia="zh-CN"/>
              </w:rPr>
              <w:t>2</w:t>
            </w:r>
            <w:r>
              <w:rPr>
                <w:spacing w:val="-10"/>
                <w:sz w:val="20"/>
                <w:szCs w:val="20"/>
              </w:rPr>
              <w:t>台</w:t>
            </w:r>
          </w:p>
        </w:tc>
        <w:tc>
          <w:tcPr>
            <w:tcW w:w="1060" w:type="dxa"/>
            <w:vAlign w:val="top"/>
          </w:tcPr>
          <w:p>
            <w:pPr>
              <w:pStyle w:val="12"/>
              <w:spacing w:before="247" w:line="190" w:lineRule="auto"/>
              <w:ind w:left="225"/>
              <w:rPr>
                <w:rFonts w:hint="eastAsia" w:eastAsia="宋体"/>
                <w:sz w:val="20"/>
                <w:szCs w:val="20"/>
                <w:lang w:eastAsia="zh-CN"/>
              </w:rPr>
            </w:pPr>
            <w:r>
              <w:rPr>
                <w:rFonts w:hint="eastAsia" w:ascii="宋体" w:hAnsi="宋体" w:eastAsia="宋体" w:cs="宋体"/>
                <w:snapToGrid w:val="0"/>
                <w:color w:val="000000"/>
                <w:kern w:val="0"/>
                <w:sz w:val="20"/>
                <w:szCs w:val="20"/>
                <w:lang w:val="en-US" w:eastAsia="zh-CN" w:bidi="ar-SA"/>
              </w:rPr>
              <w:t>≈31t</w:t>
            </w:r>
          </w:p>
        </w:tc>
        <w:tc>
          <w:tcPr>
            <w:tcW w:w="1563" w:type="dxa"/>
            <w:vAlign w:val="top"/>
          </w:tcPr>
          <w:p>
            <w:pPr>
              <w:pStyle w:val="12"/>
              <w:spacing w:before="214" w:line="228" w:lineRule="auto"/>
              <w:rPr>
                <w:sz w:val="20"/>
                <w:szCs w:val="20"/>
              </w:rPr>
            </w:pPr>
            <w:r>
              <w:rPr>
                <w:rFonts w:hint="eastAsia"/>
                <w:spacing w:val="4"/>
                <w:sz w:val="20"/>
                <w:szCs w:val="20"/>
                <w:lang w:val="en-US" w:eastAsia="zh-CN"/>
              </w:rPr>
              <w:t>旧变压器拆除；</w:t>
            </w:r>
          </w:p>
        </w:tc>
      </w:tr>
      <w:tr>
        <w:trPr>
          <w:trHeight w:val="641" w:hRule="atLeast"/>
        </w:trPr>
        <w:tc>
          <w:tcPr>
            <w:tcW w:w="754" w:type="dxa"/>
            <w:vAlign w:val="top"/>
          </w:tcPr>
          <w:p>
            <w:pPr>
              <w:pStyle w:val="12"/>
              <w:spacing w:before="249" w:line="189" w:lineRule="auto"/>
              <w:ind w:left="331"/>
              <w:rPr>
                <w:rFonts w:hint="eastAsia" w:eastAsia="宋体"/>
                <w:sz w:val="20"/>
                <w:szCs w:val="20"/>
                <w:lang w:val="en-US" w:eastAsia="zh-CN"/>
              </w:rPr>
            </w:pPr>
            <w:r>
              <w:rPr>
                <w:rFonts w:hint="eastAsia"/>
                <w:sz w:val="20"/>
                <w:szCs w:val="20"/>
                <w:lang w:val="en-US" w:eastAsia="zh-CN"/>
              </w:rPr>
              <w:t>2</w:t>
            </w:r>
          </w:p>
        </w:tc>
        <w:tc>
          <w:tcPr>
            <w:tcW w:w="2103" w:type="dxa"/>
            <w:vAlign w:val="top"/>
          </w:tcPr>
          <w:p>
            <w:pPr>
              <w:pStyle w:val="12"/>
              <w:spacing w:before="44" w:line="224" w:lineRule="auto"/>
              <w:ind w:left="585" w:leftChars="0" w:right="200" w:rightChars="0" w:hanging="382" w:firstLineChars="0"/>
              <w:rPr>
                <w:rFonts w:ascii="Times New Roman" w:hAnsi="Times New Roman" w:eastAsia="Times New Roman" w:cs="Times New Roman"/>
                <w:spacing w:val="-5"/>
              </w:rPr>
            </w:pPr>
            <w:r>
              <w:rPr>
                <w:rFonts w:hint="eastAsia" w:ascii="Times New Roman" w:hAnsi="Times New Roman" w:eastAsia="Times New Roman" w:cs="Times New Roman"/>
                <w:spacing w:val="-5"/>
                <w:lang w:val="en-US" w:eastAsia="zh-CN"/>
              </w:rPr>
              <w:t>油浸式电力变压器</w:t>
            </w:r>
          </w:p>
          <w:p>
            <w:pPr>
              <w:pStyle w:val="12"/>
              <w:spacing w:before="44" w:line="224" w:lineRule="auto"/>
              <w:ind w:left="585" w:leftChars="0" w:right="200" w:rightChars="0" w:hanging="382" w:firstLineChars="0"/>
              <w:rPr>
                <w:rFonts w:ascii="宋体" w:hAnsi="宋体" w:eastAsia="宋体" w:cs="宋体"/>
                <w:snapToGrid w:val="0"/>
                <w:color w:val="000000"/>
                <w:kern w:val="0"/>
                <w:sz w:val="24"/>
                <w:szCs w:val="24"/>
                <w:lang w:val="en-US" w:eastAsia="en-US" w:bidi="ar-SA"/>
              </w:rPr>
            </w:pPr>
          </w:p>
        </w:tc>
        <w:tc>
          <w:tcPr>
            <w:tcW w:w="2492" w:type="dxa"/>
            <w:vAlign w:val="top"/>
          </w:tcPr>
          <w:p>
            <w:pPr>
              <w:pStyle w:val="12"/>
              <w:spacing w:before="201" w:line="234" w:lineRule="auto"/>
              <w:rPr>
                <w:rFonts w:ascii="宋体" w:hAnsi="宋体" w:eastAsia="宋体" w:cs="宋体"/>
                <w:snapToGrid w:val="0"/>
                <w:color w:val="000000"/>
                <w:kern w:val="0"/>
                <w:sz w:val="24"/>
                <w:szCs w:val="24"/>
                <w:lang w:val="en-US" w:eastAsia="en-US" w:bidi="ar-SA"/>
              </w:rPr>
            </w:pPr>
            <w:r>
              <w:rPr>
                <w:rFonts w:hint="eastAsia"/>
                <w:spacing w:val="-5"/>
                <w:lang w:val="en-US" w:eastAsia="zh-CN"/>
              </w:rPr>
              <w:t xml:space="preserve">25000kVA （35± 3× 2.5%）kV/10.5kV </w:t>
            </w:r>
          </w:p>
        </w:tc>
        <w:tc>
          <w:tcPr>
            <w:tcW w:w="1433" w:type="dxa"/>
            <w:vAlign w:val="top"/>
          </w:tcPr>
          <w:p>
            <w:pPr>
              <w:pStyle w:val="12"/>
              <w:spacing w:before="215" w:line="230" w:lineRule="auto"/>
              <w:ind w:left="553" w:leftChars="0"/>
              <w:rPr>
                <w:rFonts w:ascii="宋体" w:hAnsi="宋体" w:eastAsia="宋体" w:cs="宋体"/>
                <w:snapToGrid w:val="0"/>
                <w:color w:val="000000"/>
                <w:kern w:val="0"/>
                <w:sz w:val="20"/>
                <w:szCs w:val="20"/>
                <w:lang w:val="en-US" w:eastAsia="en-US" w:bidi="ar-SA"/>
              </w:rPr>
            </w:pPr>
            <w:r>
              <w:rPr>
                <w:rFonts w:hint="eastAsia"/>
                <w:spacing w:val="-10"/>
                <w:sz w:val="20"/>
                <w:szCs w:val="20"/>
                <w:lang w:val="en-US" w:eastAsia="zh-CN"/>
              </w:rPr>
              <w:t>2</w:t>
            </w:r>
            <w:r>
              <w:rPr>
                <w:spacing w:val="-22"/>
                <w:sz w:val="20"/>
                <w:szCs w:val="20"/>
              </w:rPr>
              <w:t xml:space="preserve"> </w:t>
            </w:r>
            <w:r>
              <w:rPr>
                <w:spacing w:val="-10"/>
                <w:sz w:val="20"/>
                <w:szCs w:val="20"/>
              </w:rPr>
              <w:t>台</w:t>
            </w:r>
          </w:p>
        </w:tc>
        <w:tc>
          <w:tcPr>
            <w:tcW w:w="1060" w:type="dxa"/>
            <w:vAlign w:val="top"/>
          </w:tcPr>
          <w:p>
            <w:pPr>
              <w:pStyle w:val="12"/>
              <w:spacing w:before="248" w:line="190" w:lineRule="auto"/>
              <w:ind w:left="225" w:leftChars="0"/>
              <w:rPr>
                <w:rFonts w:hint="eastAsia" w:ascii="宋体" w:hAnsi="宋体" w:eastAsia="宋体" w:cs="宋体"/>
                <w:snapToGrid w:val="0"/>
                <w:color w:val="000000"/>
                <w:kern w:val="0"/>
                <w:sz w:val="20"/>
                <w:szCs w:val="20"/>
                <w:lang w:val="en-US" w:eastAsia="zh-CN" w:bidi="ar-SA"/>
              </w:rPr>
            </w:pPr>
            <w:r>
              <w:rPr>
                <w:rFonts w:hint="default"/>
                <w:spacing w:val="2"/>
                <w:sz w:val="20"/>
                <w:szCs w:val="20"/>
              </w:rPr>
              <w:t>≈</w:t>
            </w:r>
            <w:r>
              <w:rPr>
                <w:rFonts w:hint="eastAsia"/>
                <w:spacing w:val="2"/>
                <w:sz w:val="20"/>
                <w:szCs w:val="20"/>
                <w:lang w:val="en-US" w:eastAsia="zh-CN"/>
              </w:rPr>
              <w:t>38t</w:t>
            </w:r>
          </w:p>
        </w:tc>
        <w:tc>
          <w:tcPr>
            <w:tcW w:w="1563" w:type="dxa"/>
            <w:vAlign w:val="top"/>
          </w:tcPr>
          <w:p>
            <w:pPr>
              <w:pStyle w:val="12"/>
              <w:spacing w:before="216" w:line="228" w:lineRule="auto"/>
              <w:rPr>
                <w:rFonts w:ascii="宋体" w:hAnsi="宋体" w:eastAsia="宋体" w:cs="宋体"/>
                <w:snapToGrid w:val="0"/>
                <w:color w:val="000000"/>
                <w:kern w:val="0"/>
                <w:sz w:val="20"/>
                <w:szCs w:val="20"/>
                <w:lang w:val="en-US" w:eastAsia="en-US" w:bidi="ar-SA"/>
              </w:rPr>
            </w:pPr>
            <w:r>
              <w:rPr>
                <w:rFonts w:hint="eastAsia"/>
                <w:spacing w:val="4"/>
                <w:sz w:val="20"/>
                <w:szCs w:val="20"/>
                <w:lang w:val="en-US" w:eastAsia="zh-CN"/>
              </w:rPr>
              <w:t>旧变压器拆除；</w:t>
            </w:r>
          </w:p>
        </w:tc>
      </w:tr>
      <w:tr>
        <w:trPr>
          <w:trHeight w:val="641" w:hRule="atLeast"/>
        </w:trPr>
        <w:tc>
          <w:tcPr>
            <w:tcW w:w="754" w:type="dxa"/>
            <w:vAlign w:val="top"/>
          </w:tcPr>
          <w:p>
            <w:pPr>
              <w:pStyle w:val="12"/>
              <w:spacing w:before="249" w:line="189" w:lineRule="auto"/>
              <w:ind w:left="331"/>
              <w:rPr>
                <w:rFonts w:hint="eastAsia" w:eastAsia="宋体"/>
                <w:sz w:val="20"/>
                <w:szCs w:val="20"/>
                <w:lang w:val="en-US" w:eastAsia="zh-CN"/>
              </w:rPr>
            </w:pPr>
            <w:r>
              <w:rPr>
                <w:rFonts w:hint="eastAsia"/>
                <w:sz w:val="20"/>
                <w:szCs w:val="20"/>
                <w:lang w:val="en-US" w:eastAsia="zh-CN"/>
              </w:rPr>
              <w:t>3</w:t>
            </w:r>
          </w:p>
        </w:tc>
        <w:tc>
          <w:tcPr>
            <w:tcW w:w="2103" w:type="dxa"/>
            <w:vAlign w:val="top"/>
          </w:tcPr>
          <w:p>
            <w:pPr>
              <w:pStyle w:val="12"/>
              <w:spacing w:before="46" w:line="225" w:lineRule="auto"/>
              <w:ind w:left="584" w:leftChars="0" w:right="208" w:rightChars="0" w:hanging="377" w:firstLineChars="0"/>
              <w:rPr>
                <w:rFonts w:ascii="Times New Roman" w:hAnsi="Times New Roman" w:eastAsia="Times New Roman" w:cs="Times New Roman"/>
                <w:spacing w:val="-5"/>
              </w:rPr>
            </w:pPr>
            <w:r>
              <w:rPr>
                <w:rFonts w:hint="eastAsia" w:ascii="Times New Roman" w:hAnsi="Times New Roman" w:eastAsia="Times New Roman" w:cs="Times New Roman"/>
                <w:spacing w:val="-5"/>
                <w:lang w:val="en-US" w:eastAsia="zh-CN"/>
              </w:rPr>
              <w:t>油浸式电力变压器</w:t>
            </w:r>
          </w:p>
          <w:p>
            <w:pPr>
              <w:pStyle w:val="12"/>
              <w:spacing w:before="46" w:line="225" w:lineRule="auto"/>
              <w:ind w:right="208" w:rightChars="0"/>
              <w:rPr>
                <w:rFonts w:ascii="宋体" w:hAnsi="宋体" w:eastAsia="宋体" w:cs="宋体"/>
                <w:snapToGrid w:val="0"/>
                <w:color w:val="000000"/>
                <w:kern w:val="0"/>
                <w:sz w:val="24"/>
                <w:szCs w:val="24"/>
                <w:lang w:val="en-US" w:eastAsia="en-US" w:bidi="ar-SA"/>
              </w:rPr>
            </w:pPr>
          </w:p>
        </w:tc>
        <w:tc>
          <w:tcPr>
            <w:tcW w:w="2492" w:type="dxa"/>
            <w:vAlign w:val="top"/>
          </w:tcPr>
          <w:p>
            <w:pPr>
              <w:pStyle w:val="12"/>
              <w:spacing w:before="202" w:line="234" w:lineRule="auto"/>
              <w:rPr>
                <w:rFonts w:ascii="宋体" w:hAnsi="宋体" w:eastAsia="宋体" w:cs="宋体"/>
                <w:snapToGrid w:val="0"/>
                <w:color w:val="000000"/>
                <w:kern w:val="0"/>
                <w:sz w:val="24"/>
                <w:szCs w:val="24"/>
                <w:lang w:val="en-US" w:eastAsia="en-US" w:bidi="ar-SA"/>
              </w:rPr>
            </w:pPr>
            <w:r>
              <w:rPr>
                <w:rFonts w:hint="eastAsia"/>
                <w:spacing w:val="-5"/>
                <w:lang w:val="en-US" w:eastAsia="zh-CN"/>
              </w:rPr>
              <w:t xml:space="preserve">315kVA （10± 2× 2.5%）kV/6.3kV </w:t>
            </w:r>
          </w:p>
        </w:tc>
        <w:tc>
          <w:tcPr>
            <w:tcW w:w="1433" w:type="dxa"/>
            <w:vAlign w:val="top"/>
          </w:tcPr>
          <w:p>
            <w:pPr>
              <w:pStyle w:val="12"/>
              <w:spacing w:before="216" w:line="230" w:lineRule="auto"/>
              <w:ind w:left="553" w:leftChars="0"/>
              <w:rPr>
                <w:rFonts w:ascii="宋体" w:hAnsi="宋体" w:eastAsia="宋体" w:cs="宋体"/>
                <w:snapToGrid w:val="0"/>
                <w:color w:val="000000"/>
                <w:kern w:val="0"/>
                <w:sz w:val="20"/>
                <w:szCs w:val="20"/>
                <w:lang w:val="en-US" w:eastAsia="en-US" w:bidi="ar-SA"/>
              </w:rPr>
            </w:pPr>
            <w:r>
              <w:rPr>
                <w:rFonts w:hint="eastAsia"/>
                <w:spacing w:val="-10"/>
                <w:sz w:val="20"/>
                <w:szCs w:val="20"/>
                <w:lang w:val="en-US" w:eastAsia="zh-CN"/>
              </w:rPr>
              <w:t>1</w:t>
            </w:r>
            <w:r>
              <w:rPr>
                <w:spacing w:val="-10"/>
                <w:sz w:val="20"/>
                <w:szCs w:val="20"/>
              </w:rPr>
              <w:t>台</w:t>
            </w:r>
          </w:p>
        </w:tc>
        <w:tc>
          <w:tcPr>
            <w:tcW w:w="1060" w:type="dxa"/>
            <w:vAlign w:val="top"/>
          </w:tcPr>
          <w:p>
            <w:pPr>
              <w:pStyle w:val="12"/>
              <w:spacing w:before="248" w:line="190" w:lineRule="auto"/>
              <w:ind w:left="225" w:leftChars="0"/>
              <w:rPr>
                <w:rFonts w:hint="eastAsia" w:ascii="宋体" w:hAnsi="宋体" w:eastAsia="宋体" w:cs="宋体"/>
                <w:snapToGrid w:val="0"/>
                <w:color w:val="000000"/>
                <w:kern w:val="0"/>
                <w:sz w:val="20"/>
                <w:szCs w:val="20"/>
                <w:lang w:val="en-US" w:eastAsia="zh-CN" w:bidi="ar-SA"/>
              </w:rPr>
            </w:pPr>
          </w:p>
        </w:tc>
        <w:tc>
          <w:tcPr>
            <w:tcW w:w="1563" w:type="dxa"/>
            <w:vAlign w:val="top"/>
          </w:tcPr>
          <w:p>
            <w:pPr>
              <w:pStyle w:val="12"/>
              <w:spacing w:before="216" w:line="228" w:lineRule="auto"/>
              <w:rPr>
                <w:rFonts w:ascii="宋体" w:hAnsi="宋体" w:eastAsia="宋体" w:cs="宋体"/>
                <w:snapToGrid w:val="0"/>
                <w:color w:val="000000"/>
                <w:kern w:val="0"/>
                <w:sz w:val="20"/>
                <w:szCs w:val="20"/>
                <w:lang w:val="en-US" w:eastAsia="en-US" w:bidi="ar-SA"/>
              </w:rPr>
            </w:pPr>
            <w:r>
              <w:rPr>
                <w:rFonts w:hint="eastAsia"/>
                <w:spacing w:val="4"/>
                <w:sz w:val="20"/>
                <w:szCs w:val="20"/>
                <w:lang w:val="en-US" w:eastAsia="zh-CN"/>
              </w:rPr>
              <w:t>旧变压器拆除；</w:t>
            </w:r>
          </w:p>
        </w:tc>
      </w:tr>
      <w:tr>
        <w:trPr>
          <w:trHeight w:val="641" w:hRule="atLeast"/>
        </w:trPr>
        <w:tc>
          <w:tcPr>
            <w:tcW w:w="754" w:type="dxa"/>
            <w:shd w:val="clear" w:color="auto" w:fill="auto"/>
            <w:vAlign w:val="top"/>
          </w:tcPr>
          <w:p>
            <w:pPr>
              <w:pStyle w:val="12"/>
              <w:spacing w:before="249" w:line="189" w:lineRule="auto"/>
              <w:ind w:left="331" w:leftChars="0"/>
              <w:rPr>
                <w:rFonts w:hint="default" w:ascii="宋体" w:hAnsi="宋体" w:eastAsia="宋体" w:cs="宋体"/>
                <w:snapToGrid w:val="0"/>
                <w:color w:val="000000"/>
                <w:kern w:val="0"/>
                <w:sz w:val="20"/>
                <w:szCs w:val="20"/>
                <w:lang w:val="en-US" w:eastAsia="zh-CN" w:bidi="ar-SA"/>
              </w:rPr>
            </w:pPr>
            <w:r>
              <w:rPr>
                <w:rFonts w:hint="eastAsia" w:cs="宋体"/>
                <w:snapToGrid w:val="0"/>
                <w:color w:val="000000"/>
                <w:kern w:val="0"/>
                <w:sz w:val="20"/>
                <w:szCs w:val="20"/>
                <w:lang w:val="en-US" w:eastAsia="zh-CN" w:bidi="ar-SA"/>
              </w:rPr>
              <w:t>4</w:t>
            </w:r>
          </w:p>
        </w:tc>
        <w:tc>
          <w:tcPr>
            <w:tcW w:w="2103" w:type="dxa"/>
            <w:shd w:val="clear" w:color="auto" w:fill="auto"/>
            <w:vAlign w:val="top"/>
          </w:tcPr>
          <w:p>
            <w:pPr>
              <w:pStyle w:val="12"/>
              <w:spacing w:before="46" w:line="225" w:lineRule="auto"/>
              <w:ind w:left="584" w:leftChars="0" w:right="208" w:rightChars="0" w:hanging="377" w:firstLineChars="0"/>
              <w:rPr>
                <w:rFonts w:ascii="Times New Roman" w:hAnsi="Times New Roman" w:eastAsia="Times New Roman" w:cs="Times New Roman"/>
                <w:spacing w:val="-5"/>
              </w:rPr>
            </w:pPr>
            <w:r>
              <w:rPr>
                <w:rFonts w:hint="eastAsia" w:ascii="Times New Roman" w:hAnsi="Times New Roman" w:eastAsia="Times New Roman" w:cs="Times New Roman"/>
                <w:spacing w:val="-5"/>
                <w:lang w:val="en-US" w:eastAsia="zh-CN"/>
              </w:rPr>
              <w:t>油浸式电力变压器</w:t>
            </w:r>
          </w:p>
          <w:p>
            <w:pPr>
              <w:pStyle w:val="12"/>
              <w:spacing w:before="46" w:line="225" w:lineRule="auto"/>
              <w:ind w:right="208" w:rightChars="0"/>
              <w:rPr>
                <w:rFonts w:ascii="宋体" w:hAnsi="宋体" w:eastAsia="宋体" w:cs="宋体"/>
                <w:snapToGrid w:val="0"/>
                <w:color w:val="000000"/>
                <w:kern w:val="0"/>
                <w:sz w:val="24"/>
                <w:szCs w:val="24"/>
                <w:lang w:val="en-US" w:eastAsia="en-US" w:bidi="ar-SA"/>
              </w:rPr>
            </w:pPr>
          </w:p>
        </w:tc>
        <w:tc>
          <w:tcPr>
            <w:tcW w:w="2492" w:type="dxa"/>
            <w:shd w:val="clear" w:color="auto" w:fill="auto"/>
            <w:vAlign w:val="top"/>
          </w:tcPr>
          <w:p>
            <w:pPr>
              <w:pStyle w:val="12"/>
              <w:spacing w:before="202" w:line="234" w:lineRule="auto"/>
              <w:rPr>
                <w:rFonts w:hint="eastAsia" w:ascii="宋体" w:hAnsi="宋体" w:eastAsia="宋体" w:cs="宋体"/>
                <w:snapToGrid w:val="0"/>
                <w:color w:val="000000"/>
                <w:kern w:val="0"/>
                <w:sz w:val="24"/>
                <w:szCs w:val="24"/>
                <w:lang w:val="en-US" w:eastAsia="zh-CN" w:bidi="ar-SA"/>
              </w:rPr>
            </w:pPr>
            <w:r>
              <w:rPr>
                <w:rFonts w:hint="eastAsia"/>
                <w:spacing w:val="-5"/>
                <w:lang w:val="en-US" w:eastAsia="zh-CN"/>
              </w:rPr>
              <w:t xml:space="preserve">31500kVA （35± 2× 2.5%）kV/6.3kV </w:t>
            </w:r>
          </w:p>
        </w:tc>
        <w:tc>
          <w:tcPr>
            <w:tcW w:w="1433" w:type="dxa"/>
            <w:shd w:val="clear" w:color="auto" w:fill="auto"/>
            <w:vAlign w:val="top"/>
          </w:tcPr>
          <w:p>
            <w:pPr>
              <w:pStyle w:val="12"/>
              <w:spacing w:before="216" w:line="230" w:lineRule="auto"/>
              <w:ind w:left="553" w:leftChars="0"/>
              <w:rPr>
                <w:rFonts w:hint="eastAsia" w:ascii="宋体" w:hAnsi="宋体" w:eastAsia="宋体" w:cs="宋体"/>
                <w:snapToGrid w:val="0"/>
                <w:color w:val="000000"/>
                <w:kern w:val="0"/>
                <w:sz w:val="20"/>
                <w:szCs w:val="20"/>
                <w:lang w:val="en-US" w:eastAsia="zh-CN" w:bidi="ar-SA"/>
              </w:rPr>
            </w:pPr>
            <w:r>
              <w:rPr>
                <w:rFonts w:hint="eastAsia"/>
                <w:spacing w:val="-10"/>
                <w:sz w:val="20"/>
                <w:szCs w:val="20"/>
                <w:lang w:val="en-US" w:eastAsia="zh-CN"/>
              </w:rPr>
              <w:t>2</w:t>
            </w:r>
            <w:r>
              <w:rPr>
                <w:spacing w:val="-10"/>
                <w:sz w:val="20"/>
                <w:szCs w:val="20"/>
              </w:rPr>
              <w:t>台</w:t>
            </w:r>
          </w:p>
        </w:tc>
        <w:tc>
          <w:tcPr>
            <w:tcW w:w="1060" w:type="dxa"/>
            <w:shd w:val="clear" w:color="auto" w:fill="auto"/>
            <w:vAlign w:val="top"/>
          </w:tcPr>
          <w:p>
            <w:pPr>
              <w:pStyle w:val="12"/>
              <w:spacing w:before="248" w:line="190" w:lineRule="auto"/>
              <w:ind w:left="225" w:leftChars="0"/>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w:t>
            </w:r>
            <w:r>
              <w:rPr>
                <w:rFonts w:hint="eastAsia" w:cs="宋体"/>
                <w:snapToGrid w:val="0"/>
                <w:color w:val="000000"/>
                <w:kern w:val="0"/>
                <w:sz w:val="20"/>
                <w:szCs w:val="20"/>
                <w:lang w:val="en-US" w:eastAsia="zh-CN" w:bidi="ar-SA"/>
              </w:rPr>
              <w:t>45</w:t>
            </w:r>
            <w:r>
              <w:rPr>
                <w:rFonts w:hint="eastAsia" w:ascii="宋体" w:hAnsi="宋体" w:eastAsia="宋体" w:cs="宋体"/>
                <w:snapToGrid w:val="0"/>
                <w:color w:val="000000"/>
                <w:kern w:val="0"/>
                <w:sz w:val="20"/>
                <w:szCs w:val="20"/>
                <w:lang w:val="en-US" w:eastAsia="zh-CN" w:bidi="ar-SA"/>
              </w:rPr>
              <w:t>t</w:t>
            </w:r>
          </w:p>
        </w:tc>
        <w:tc>
          <w:tcPr>
            <w:tcW w:w="1563" w:type="dxa"/>
            <w:shd w:val="clear" w:color="auto" w:fill="auto"/>
            <w:vAlign w:val="top"/>
          </w:tcPr>
          <w:p>
            <w:pPr>
              <w:pStyle w:val="12"/>
              <w:spacing w:before="216" w:line="228" w:lineRule="auto"/>
              <w:rPr>
                <w:rFonts w:hint="eastAsia" w:ascii="宋体" w:hAnsi="宋体" w:eastAsia="宋体" w:cs="宋体"/>
                <w:snapToGrid w:val="0"/>
                <w:color w:val="000000"/>
                <w:kern w:val="0"/>
                <w:sz w:val="20"/>
                <w:szCs w:val="20"/>
                <w:lang w:val="en-US" w:eastAsia="zh-CN" w:bidi="ar-SA"/>
              </w:rPr>
            </w:pPr>
            <w:r>
              <w:rPr>
                <w:rFonts w:hint="eastAsia"/>
                <w:spacing w:val="2"/>
                <w:sz w:val="20"/>
                <w:szCs w:val="20"/>
                <w:lang w:val="en-US" w:eastAsia="zh-CN"/>
              </w:rPr>
              <w:t>新变压器安装、试验、调试</w:t>
            </w:r>
          </w:p>
        </w:tc>
      </w:tr>
      <w:tr>
        <w:trPr>
          <w:trHeight w:val="641" w:hRule="atLeast"/>
        </w:trPr>
        <w:tc>
          <w:tcPr>
            <w:tcW w:w="754" w:type="dxa"/>
            <w:vAlign w:val="top"/>
          </w:tcPr>
          <w:p>
            <w:pPr>
              <w:pStyle w:val="12"/>
              <w:spacing w:before="249" w:line="189" w:lineRule="auto"/>
              <w:ind w:left="331"/>
              <w:rPr>
                <w:rFonts w:hint="default"/>
                <w:sz w:val="20"/>
                <w:szCs w:val="20"/>
                <w:lang w:val="en-US" w:eastAsia="zh-CN"/>
              </w:rPr>
            </w:pPr>
            <w:r>
              <w:rPr>
                <w:rFonts w:hint="eastAsia"/>
                <w:sz w:val="20"/>
                <w:szCs w:val="20"/>
                <w:lang w:val="en-US" w:eastAsia="zh-CN"/>
              </w:rPr>
              <w:t>5</w:t>
            </w:r>
          </w:p>
        </w:tc>
        <w:tc>
          <w:tcPr>
            <w:tcW w:w="2103" w:type="dxa"/>
            <w:shd w:val="clear" w:color="auto" w:fill="auto"/>
            <w:vAlign w:val="top"/>
          </w:tcPr>
          <w:p>
            <w:pPr>
              <w:pStyle w:val="12"/>
              <w:spacing w:before="46" w:line="225" w:lineRule="auto"/>
              <w:ind w:left="584" w:leftChars="0" w:right="208" w:rightChars="0" w:hanging="377" w:firstLineChars="0"/>
              <w:rPr>
                <w:rFonts w:ascii="Times New Roman" w:hAnsi="Times New Roman" w:eastAsia="Times New Roman" w:cs="Times New Roman"/>
                <w:spacing w:val="-5"/>
              </w:rPr>
            </w:pPr>
            <w:r>
              <w:rPr>
                <w:rFonts w:hint="eastAsia" w:ascii="Times New Roman" w:hAnsi="Times New Roman" w:eastAsia="Times New Roman" w:cs="Times New Roman"/>
                <w:spacing w:val="-5"/>
                <w:lang w:val="en-US" w:eastAsia="zh-CN"/>
              </w:rPr>
              <w:t>油浸式电力变压器</w:t>
            </w:r>
          </w:p>
          <w:p>
            <w:pPr>
              <w:pStyle w:val="12"/>
              <w:spacing w:before="46" w:line="225" w:lineRule="auto"/>
              <w:ind w:right="208" w:rightChars="0"/>
              <w:rPr>
                <w:rFonts w:ascii="宋体" w:hAnsi="宋体" w:eastAsia="宋体" w:cs="宋体"/>
                <w:snapToGrid w:val="0"/>
                <w:color w:val="000000"/>
                <w:kern w:val="0"/>
                <w:sz w:val="24"/>
                <w:szCs w:val="24"/>
                <w:lang w:val="en-US" w:eastAsia="en-US" w:bidi="ar-SA"/>
              </w:rPr>
            </w:pPr>
          </w:p>
        </w:tc>
        <w:tc>
          <w:tcPr>
            <w:tcW w:w="2492" w:type="dxa"/>
            <w:shd w:val="clear" w:color="auto" w:fill="auto"/>
            <w:vAlign w:val="top"/>
          </w:tcPr>
          <w:p>
            <w:pPr>
              <w:pStyle w:val="12"/>
              <w:spacing w:before="202" w:line="234" w:lineRule="auto"/>
              <w:rPr>
                <w:rFonts w:hint="eastAsia" w:ascii="宋体" w:hAnsi="宋体" w:eastAsia="宋体" w:cs="宋体"/>
                <w:snapToGrid w:val="0"/>
                <w:color w:val="000000"/>
                <w:kern w:val="0"/>
                <w:sz w:val="24"/>
                <w:szCs w:val="24"/>
                <w:lang w:val="en-US" w:eastAsia="zh-CN" w:bidi="ar-SA"/>
              </w:rPr>
            </w:pPr>
            <w:r>
              <w:rPr>
                <w:rFonts w:hint="eastAsia"/>
                <w:spacing w:val="-5"/>
                <w:lang w:val="en-US" w:eastAsia="zh-CN"/>
              </w:rPr>
              <w:t xml:space="preserve">25000kVA （35± 2× 2.5%）kV/6.3kV </w:t>
            </w:r>
          </w:p>
        </w:tc>
        <w:tc>
          <w:tcPr>
            <w:tcW w:w="1433" w:type="dxa"/>
            <w:shd w:val="clear" w:color="auto" w:fill="auto"/>
            <w:vAlign w:val="top"/>
          </w:tcPr>
          <w:p>
            <w:pPr>
              <w:pStyle w:val="12"/>
              <w:spacing w:before="216" w:line="230" w:lineRule="auto"/>
              <w:ind w:left="553" w:leftChars="0"/>
              <w:rPr>
                <w:rFonts w:hint="eastAsia" w:ascii="宋体" w:hAnsi="宋体" w:eastAsia="宋体" w:cs="宋体"/>
                <w:snapToGrid w:val="0"/>
                <w:color w:val="000000"/>
                <w:kern w:val="0"/>
                <w:sz w:val="20"/>
                <w:szCs w:val="20"/>
                <w:lang w:val="en-US" w:eastAsia="zh-CN" w:bidi="ar-SA"/>
              </w:rPr>
            </w:pPr>
            <w:r>
              <w:rPr>
                <w:rFonts w:hint="eastAsia"/>
                <w:spacing w:val="-10"/>
                <w:sz w:val="20"/>
                <w:szCs w:val="20"/>
                <w:lang w:val="en-US" w:eastAsia="zh-CN"/>
              </w:rPr>
              <w:t>2</w:t>
            </w:r>
            <w:r>
              <w:rPr>
                <w:spacing w:val="-10"/>
                <w:sz w:val="20"/>
                <w:szCs w:val="20"/>
              </w:rPr>
              <w:t>台</w:t>
            </w:r>
          </w:p>
        </w:tc>
        <w:tc>
          <w:tcPr>
            <w:tcW w:w="1060" w:type="dxa"/>
            <w:shd w:val="clear" w:color="auto" w:fill="auto"/>
            <w:vAlign w:val="top"/>
          </w:tcPr>
          <w:p>
            <w:pPr>
              <w:pStyle w:val="12"/>
              <w:spacing w:before="248" w:line="190" w:lineRule="auto"/>
              <w:ind w:left="225" w:leftChars="0"/>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≈3</w:t>
            </w:r>
            <w:r>
              <w:rPr>
                <w:rFonts w:hint="eastAsia" w:cs="宋体"/>
                <w:snapToGrid w:val="0"/>
                <w:color w:val="000000"/>
                <w:kern w:val="0"/>
                <w:sz w:val="20"/>
                <w:szCs w:val="20"/>
                <w:lang w:val="en-US" w:eastAsia="zh-CN" w:bidi="ar-SA"/>
              </w:rPr>
              <w:t>8</w:t>
            </w:r>
            <w:r>
              <w:rPr>
                <w:rFonts w:hint="eastAsia" w:ascii="宋体" w:hAnsi="宋体" w:eastAsia="宋体" w:cs="宋体"/>
                <w:snapToGrid w:val="0"/>
                <w:color w:val="000000"/>
                <w:kern w:val="0"/>
                <w:sz w:val="20"/>
                <w:szCs w:val="20"/>
                <w:lang w:val="en-US" w:eastAsia="zh-CN" w:bidi="ar-SA"/>
              </w:rPr>
              <w:t>t</w:t>
            </w:r>
          </w:p>
        </w:tc>
        <w:tc>
          <w:tcPr>
            <w:tcW w:w="1563" w:type="dxa"/>
            <w:shd w:val="clear" w:color="auto" w:fill="auto"/>
            <w:vAlign w:val="top"/>
          </w:tcPr>
          <w:p>
            <w:pPr>
              <w:pStyle w:val="12"/>
              <w:spacing w:before="216" w:line="228" w:lineRule="auto"/>
              <w:rPr>
                <w:rFonts w:hint="eastAsia" w:ascii="宋体" w:hAnsi="宋体" w:eastAsia="宋体" w:cs="宋体"/>
                <w:snapToGrid w:val="0"/>
                <w:color w:val="000000"/>
                <w:kern w:val="0"/>
                <w:sz w:val="20"/>
                <w:szCs w:val="20"/>
                <w:lang w:val="en-US" w:eastAsia="zh-CN" w:bidi="ar-SA"/>
              </w:rPr>
            </w:pPr>
            <w:r>
              <w:rPr>
                <w:rFonts w:hint="eastAsia"/>
                <w:spacing w:val="2"/>
                <w:sz w:val="20"/>
                <w:szCs w:val="20"/>
                <w:lang w:val="en-US" w:eastAsia="zh-CN"/>
              </w:rPr>
              <w:t>新变压器安装、试验、调试</w:t>
            </w:r>
          </w:p>
        </w:tc>
      </w:tr>
      <w:tr>
        <w:trPr>
          <w:trHeight w:val="641" w:hRule="atLeast"/>
        </w:trPr>
        <w:tc>
          <w:tcPr>
            <w:tcW w:w="754" w:type="dxa"/>
            <w:vAlign w:val="top"/>
          </w:tcPr>
          <w:p>
            <w:pPr>
              <w:pStyle w:val="12"/>
              <w:spacing w:before="249" w:line="189" w:lineRule="auto"/>
              <w:ind w:left="331"/>
              <w:rPr>
                <w:rFonts w:hint="default"/>
                <w:sz w:val="20"/>
                <w:szCs w:val="20"/>
                <w:lang w:val="en-US" w:eastAsia="zh-CN"/>
              </w:rPr>
            </w:pPr>
            <w:r>
              <w:rPr>
                <w:rFonts w:hint="eastAsia"/>
                <w:sz w:val="20"/>
                <w:szCs w:val="20"/>
                <w:lang w:val="en-US" w:eastAsia="zh-CN"/>
              </w:rPr>
              <w:t>6</w:t>
            </w:r>
          </w:p>
        </w:tc>
        <w:tc>
          <w:tcPr>
            <w:tcW w:w="2103" w:type="dxa"/>
            <w:shd w:val="clear" w:color="auto" w:fill="auto"/>
            <w:vAlign w:val="top"/>
          </w:tcPr>
          <w:p>
            <w:pPr>
              <w:pStyle w:val="12"/>
              <w:spacing w:before="46" w:line="225" w:lineRule="auto"/>
              <w:ind w:left="584" w:leftChars="0" w:right="208" w:rightChars="0" w:hanging="377" w:firstLineChars="0"/>
              <w:rPr>
                <w:rFonts w:ascii="Times New Roman" w:hAnsi="Times New Roman" w:eastAsia="Times New Roman" w:cs="Times New Roman"/>
                <w:spacing w:val="-5"/>
              </w:rPr>
            </w:pPr>
            <w:r>
              <w:rPr>
                <w:rFonts w:hint="eastAsia" w:ascii="Times New Roman" w:hAnsi="Times New Roman" w:eastAsia="Times New Roman" w:cs="Times New Roman"/>
                <w:spacing w:val="-5"/>
                <w:lang w:val="en-US" w:eastAsia="zh-CN"/>
              </w:rPr>
              <w:t>油浸式电力变压器</w:t>
            </w:r>
          </w:p>
          <w:p>
            <w:pPr>
              <w:pStyle w:val="12"/>
              <w:spacing w:before="46" w:line="225" w:lineRule="auto"/>
              <w:ind w:right="208" w:rightChars="0"/>
              <w:rPr>
                <w:rFonts w:ascii="宋体" w:hAnsi="宋体" w:eastAsia="宋体" w:cs="宋体"/>
                <w:snapToGrid w:val="0"/>
                <w:color w:val="000000"/>
                <w:kern w:val="0"/>
                <w:sz w:val="24"/>
                <w:szCs w:val="24"/>
                <w:lang w:val="en-US" w:eastAsia="en-US" w:bidi="ar-SA"/>
              </w:rPr>
            </w:pPr>
          </w:p>
        </w:tc>
        <w:tc>
          <w:tcPr>
            <w:tcW w:w="2492" w:type="dxa"/>
            <w:shd w:val="clear" w:color="auto" w:fill="auto"/>
            <w:vAlign w:val="top"/>
          </w:tcPr>
          <w:p>
            <w:pPr>
              <w:pStyle w:val="12"/>
              <w:spacing w:before="202" w:line="234" w:lineRule="auto"/>
              <w:rPr>
                <w:rFonts w:hint="eastAsia" w:ascii="宋体" w:hAnsi="宋体" w:eastAsia="宋体" w:cs="宋体"/>
                <w:snapToGrid w:val="0"/>
                <w:color w:val="000000"/>
                <w:kern w:val="0"/>
                <w:sz w:val="24"/>
                <w:szCs w:val="24"/>
                <w:lang w:val="en-US" w:eastAsia="zh-CN" w:bidi="ar-SA"/>
              </w:rPr>
            </w:pPr>
            <w:r>
              <w:rPr>
                <w:rFonts w:hint="eastAsia"/>
                <w:spacing w:val="-5"/>
                <w:lang w:val="en-US" w:eastAsia="zh-CN"/>
              </w:rPr>
              <w:t xml:space="preserve">315kVA （10± 2× 2.5%）kV/6.3kV </w:t>
            </w:r>
          </w:p>
        </w:tc>
        <w:tc>
          <w:tcPr>
            <w:tcW w:w="1433" w:type="dxa"/>
            <w:shd w:val="clear" w:color="auto" w:fill="auto"/>
            <w:vAlign w:val="top"/>
          </w:tcPr>
          <w:p>
            <w:pPr>
              <w:pStyle w:val="12"/>
              <w:spacing w:before="216" w:line="230" w:lineRule="auto"/>
              <w:ind w:left="553" w:leftChars="0"/>
              <w:rPr>
                <w:rFonts w:hint="eastAsia" w:ascii="宋体" w:hAnsi="宋体" w:eastAsia="宋体" w:cs="宋体"/>
                <w:snapToGrid w:val="0"/>
                <w:color w:val="000000"/>
                <w:kern w:val="0"/>
                <w:sz w:val="20"/>
                <w:szCs w:val="20"/>
                <w:lang w:val="en-US" w:eastAsia="zh-CN" w:bidi="ar-SA"/>
              </w:rPr>
            </w:pPr>
            <w:r>
              <w:rPr>
                <w:rFonts w:hint="eastAsia"/>
                <w:spacing w:val="-10"/>
                <w:sz w:val="20"/>
                <w:szCs w:val="20"/>
                <w:lang w:val="en-US" w:eastAsia="zh-CN"/>
              </w:rPr>
              <w:t>1</w:t>
            </w:r>
            <w:r>
              <w:rPr>
                <w:spacing w:val="-10"/>
                <w:sz w:val="20"/>
                <w:szCs w:val="20"/>
              </w:rPr>
              <w:t>台</w:t>
            </w:r>
          </w:p>
        </w:tc>
        <w:tc>
          <w:tcPr>
            <w:tcW w:w="1060" w:type="dxa"/>
            <w:shd w:val="clear" w:color="auto" w:fill="auto"/>
            <w:vAlign w:val="top"/>
          </w:tcPr>
          <w:p>
            <w:pPr>
              <w:pStyle w:val="12"/>
              <w:spacing w:before="248" w:line="190" w:lineRule="auto"/>
              <w:ind w:left="225" w:leftChars="0"/>
              <w:rPr>
                <w:rFonts w:hint="eastAsia" w:ascii="宋体" w:hAnsi="宋体" w:eastAsia="宋体" w:cs="宋体"/>
                <w:snapToGrid w:val="0"/>
                <w:color w:val="000000"/>
                <w:kern w:val="0"/>
                <w:sz w:val="20"/>
                <w:szCs w:val="20"/>
                <w:lang w:val="en-US" w:eastAsia="zh-CN" w:bidi="ar-SA"/>
              </w:rPr>
            </w:pPr>
          </w:p>
        </w:tc>
        <w:tc>
          <w:tcPr>
            <w:tcW w:w="1563" w:type="dxa"/>
            <w:vAlign w:val="top"/>
          </w:tcPr>
          <w:p>
            <w:pPr>
              <w:pStyle w:val="12"/>
              <w:spacing w:before="216" w:line="228" w:lineRule="auto"/>
              <w:rPr>
                <w:rFonts w:hint="eastAsia"/>
                <w:spacing w:val="2"/>
                <w:sz w:val="20"/>
                <w:szCs w:val="20"/>
                <w:lang w:val="en-US" w:eastAsia="zh-CN"/>
              </w:rPr>
            </w:pPr>
            <w:r>
              <w:rPr>
                <w:rFonts w:hint="eastAsia"/>
                <w:spacing w:val="2"/>
                <w:sz w:val="20"/>
                <w:szCs w:val="20"/>
                <w:lang w:val="en-US" w:eastAsia="zh-CN"/>
              </w:rPr>
              <w:t>新变压器安装、试验、调试</w:t>
            </w:r>
          </w:p>
        </w:tc>
      </w:tr>
    </w:tbl>
    <w:p>
      <w:pPr>
        <w:spacing w:before="91" w:line="223" w:lineRule="auto"/>
        <w:ind w:left="29"/>
        <w:outlineLvl w:val="0"/>
        <w:rPr>
          <w:rFonts w:ascii="宋体" w:hAnsi="宋体" w:eastAsia="宋体" w:cs="宋体"/>
          <w:spacing w:val="-5"/>
          <w:sz w:val="28"/>
          <w:szCs w:val="28"/>
          <w14:textOutline w14:w="5103" w14:cap="sq" w14:cmpd="sng">
            <w14:solidFill>
              <w14:srgbClr w14:val="000000"/>
            </w14:solidFill>
            <w14:prstDash w14:val="solid"/>
            <w14:bevel/>
          </w14:textOutline>
        </w:rPr>
      </w:pPr>
    </w:p>
    <w:p>
      <w:pPr>
        <w:spacing w:before="91" w:line="223" w:lineRule="auto"/>
        <w:ind w:left="29"/>
        <w:outlineLvl w:val="0"/>
        <w:rPr>
          <w:rFonts w:ascii="宋体" w:hAnsi="宋体" w:eastAsia="宋体" w:cs="宋体"/>
          <w:spacing w:val="-5"/>
          <w:sz w:val="28"/>
          <w:szCs w:val="28"/>
          <w14:textOutline w14:w="5103" w14:cap="sq" w14:cmpd="sng">
            <w14:solidFill>
              <w14:srgbClr w14:val="000000"/>
            </w14:solidFill>
            <w14:prstDash w14:val="solid"/>
            <w14:bevel/>
          </w14:textOutline>
        </w:rPr>
      </w:pPr>
    </w:p>
    <w:p>
      <w:pPr>
        <w:keepNext w:val="0"/>
        <w:keepLines w:val="0"/>
        <w:widowControl/>
        <w:numPr>
          <w:ilvl w:val="0"/>
          <w:numId w:val="2"/>
        </w:numPr>
        <w:suppressLineNumbers w:val="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内蒙古大唐克旗主变现场</w:t>
      </w: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drawing>
          <wp:inline distT="0" distB="0" distL="114300" distR="114300">
            <wp:extent cx="5709920" cy="3210560"/>
            <wp:effectExtent l="0" t="0" r="5080" b="8890"/>
            <wp:docPr id="10" name="图片 10" descr="1878a7a840ee26e6462b66538cc894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878a7a840ee26e6462b66538cc8944b"/>
                    <pic:cNvPicPr>
                      <a:picLocks noChangeAspect="1"/>
                    </pic:cNvPicPr>
                  </pic:nvPicPr>
                  <pic:blipFill>
                    <a:blip r:embed="rId16"/>
                    <a:stretch>
                      <a:fillRect/>
                    </a:stretch>
                  </pic:blipFill>
                  <pic:spPr>
                    <a:xfrm>
                      <a:off x="0" y="0"/>
                      <a:ext cx="5709920" cy="3210560"/>
                    </a:xfrm>
                    <a:prstGeom prst="rect">
                      <a:avLst/>
                    </a:prstGeom>
                  </pic:spPr>
                </pic:pic>
              </a:graphicData>
            </a:graphic>
          </wp:inline>
        </w:drawing>
      </w: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drawing>
          <wp:inline distT="0" distB="0" distL="114300" distR="114300">
            <wp:extent cx="5709920" cy="3210560"/>
            <wp:effectExtent l="0" t="0" r="5080" b="8890"/>
            <wp:docPr id="12" name="图片 12" descr="96ffa605005e980f5aedf65f629711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6ffa605005e980f5aedf65f6297115f"/>
                    <pic:cNvPicPr>
                      <a:picLocks noChangeAspect="1"/>
                    </pic:cNvPicPr>
                  </pic:nvPicPr>
                  <pic:blipFill>
                    <a:blip r:embed="rId17"/>
                    <a:stretch>
                      <a:fillRect/>
                    </a:stretch>
                  </pic:blipFill>
                  <pic:spPr>
                    <a:xfrm>
                      <a:off x="0" y="0"/>
                      <a:ext cx="5709920" cy="3210560"/>
                    </a:xfrm>
                    <a:prstGeom prst="rect">
                      <a:avLst/>
                    </a:prstGeom>
                  </pic:spPr>
                </pic:pic>
              </a:graphicData>
            </a:graphic>
          </wp:inline>
        </w:drawing>
      </w: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p>
    <w:p>
      <w:pPr>
        <w:keepNext w:val="0"/>
        <w:keepLines w:val="0"/>
        <w:widowControl/>
        <w:numPr>
          <w:ilvl w:val="0"/>
          <w:numId w:val="0"/>
        </w:numPr>
        <w:suppressLineNumbers w:val="0"/>
        <w:jc w:val="left"/>
        <w:rPr>
          <w:rFonts w:hint="eastAsia" w:ascii="宋体" w:hAnsi="宋体" w:eastAsia="宋体" w:cs="宋体"/>
          <w:snapToGrid w:val="0"/>
          <w:color w:val="000000"/>
          <w:kern w:val="0"/>
          <w:sz w:val="24"/>
          <w:szCs w:val="24"/>
          <w:lang w:val="en-US" w:eastAsia="zh-CN" w:bidi="ar"/>
        </w:rPr>
      </w:pPr>
    </w:p>
    <w:p>
      <w:pPr>
        <w:keepNext w:val="0"/>
        <w:keepLines w:val="0"/>
        <w:widowControl/>
        <w:numPr>
          <w:ilvl w:val="0"/>
          <w:numId w:val="2"/>
        </w:numPr>
        <w:suppressLineNumbers w:val="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大唐多伦公司现场</w:t>
      </w:r>
    </w:p>
    <w:p>
      <w:pPr>
        <w:spacing w:before="91" w:line="223" w:lineRule="auto"/>
        <w:ind w:left="29"/>
        <w:outlineLvl w:val="0"/>
        <w:rPr>
          <w:rFonts w:hint="eastAsia" w:ascii="宋体" w:hAnsi="宋体" w:eastAsia="宋体" w:cs="宋体"/>
          <w:spacing w:val="-5"/>
          <w:sz w:val="28"/>
          <w:szCs w:val="28"/>
          <w:lang w:eastAsia="zh-CN"/>
          <w14:textOutline w14:w="5103" w14:cap="sq" w14:cmpd="sng">
            <w14:solidFill>
              <w14:srgbClr w14:val="000000"/>
            </w14:solidFill>
            <w14:prstDash w14:val="solid"/>
            <w14:bevel/>
          </w14:textOutline>
        </w:rPr>
      </w:pPr>
      <w:r>
        <w:rPr>
          <w:rFonts w:hint="eastAsia" w:ascii="宋体" w:hAnsi="宋体" w:eastAsia="宋体" w:cs="宋体"/>
          <w:spacing w:val="-5"/>
          <w:sz w:val="28"/>
          <w:szCs w:val="28"/>
          <w:lang w:eastAsia="zh-CN"/>
          <w14:textOutline w14:w="5103" w14:cap="sq" w14:cmpd="sng">
            <w14:solidFill>
              <w14:srgbClr w14:val="000000"/>
            </w14:solidFill>
            <w14:prstDash w14:val="solid"/>
            <w14:bevel/>
          </w14:textOutline>
        </w:rPr>
        <w:drawing>
          <wp:inline distT="0" distB="0" distL="114300" distR="114300">
            <wp:extent cx="5135245" cy="7727315"/>
            <wp:effectExtent l="0" t="0" r="8255" b="6985"/>
            <wp:docPr id="14" name="图片 14" descr="2cde03680570fe26e4609ef3dbfc76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cde03680570fe26e4609ef3dbfc76ea"/>
                    <pic:cNvPicPr>
                      <a:picLocks noChangeAspect="1"/>
                    </pic:cNvPicPr>
                  </pic:nvPicPr>
                  <pic:blipFill>
                    <a:blip r:embed="rId18"/>
                    <a:stretch>
                      <a:fillRect/>
                    </a:stretch>
                  </pic:blipFill>
                  <pic:spPr>
                    <a:xfrm>
                      <a:off x="0" y="0"/>
                      <a:ext cx="5135245" cy="7727315"/>
                    </a:xfrm>
                    <a:prstGeom prst="rect">
                      <a:avLst/>
                    </a:prstGeom>
                  </pic:spPr>
                </pic:pic>
              </a:graphicData>
            </a:graphic>
          </wp:inline>
        </w:drawing>
      </w:r>
    </w:p>
    <w:p>
      <w:pPr>
        <w:spacing w:before="91" w:line="223" w:lineRule="auto"/>
        <w:ind w:left="29"/>
        <w:outlineLvl w:val="0"/>
        <w:rPr>
          <w:rFonts w:hint="eastAsia" w:ascii="宋体" w:hAnsi="宋体" w:eastAsia="宋体" w:cs="宋体"/>
          <w:spacing w:val="-5"/>
          <w:sz w:val="28"/>
          <w:szCs w:val="28"/>
          <w:lang w:eastAsia="zh-CN"/>
          <w14:textOutline w14:w="5103" w14:cap="sq" w14:cmpd="sng">
            <w14:solidFill>
              <w14:srgbClr w14:val="000000"/>
            </w14:solidFill>
            <w14:prstDash w14:val="solid"/>
            <w14:bevel/>
          </w14:textOutline>
        </w:rPr>
      </w:pPr>
    </w:p>
    <w:p>
      <w:pPr>
        <w:spacing w:before="91" w:line="223" w:lineRule="auto"/>
        <w:ind w:left="29"/>
        <w:outlineLvl w:val="0"/>
        <w:rPr>
          <w:rFonts w:hint="eastAsia" w:ascii="宋体" w:hAnsi="宋体" w:eastAsia="宋体" w:cs="宋体"/>
          <w:spacing w:val="-5"/>
          <w:sz w:val="28"/>
          <w:szCs w:val="28"/>
          <w:lang w:eastAsia="zh-CN"/>
          <w14:textOutline w14:w="5103" w14:cap="sq" w14:cmpd="sng">
            <w14:solidFill>
              <w14:srgbClr w14:val="000000"/>
            </w14:solidFill>
            <w14:prstDash w14:val="solid"/>
            <w14:bevel/>
          </w14:textOutline>
        </w:rPr>
      </w:pPr>
    </w:p>
    <w:p>
      <w:pPr>
        <w:spacing w:before="91" w:line="223" w:lineRule="auto"/>
        <w:ind w:left="29"/>
        <w:outlineLvl w:val="0"/>
        <w:rPr>
          <w:rFonts w:hint="eastAsia" w:ascii="宋体" w:hAnsi="宋体" w:eastAsia="宋体" w:cs="宋体"/>
          <w:spacing w:val="-5"/>
          <w:sz w:val="28"/>
          <w:szCs w:val="28"/>
          <w:lang w:eastAsia="zh-CN"/>
          <w14:textOutline w14:w="5103" w14:cap="sq" w14:cmpd="sng">
            <w14:solidFill>
              <w14:srgbClr w14:val="000000"/>
            </w14:solidFill>
            <w14:prstDash w14:val="solid"/>
            <w14:bevel/>
          </w14:textOutline>
        </w:rPr>
      </w:pPr>
    </w:p>
    <w:p>
      <w:pPr>
        <w:spacing w:before="91" w:line="223" w:lineRule="auto"/>
        <w:ind w:left="29"/>
        <w:outlineLvl w:val="0"/>
        <w:rPr>
          <w:rFonts w:hint="eastAsia" w:ascii="宋体" w:hAnsi="宋体" w:eastAsia="宋体" w:cs="宋体"/>
          <w:spacing w:val="-5"/>
          <w:sz w:val="28"/>
          <w:szCs w:val="28"/>
          <w:lang w:eastAsia="zh-CN"/>
          <w14:textOutline w14:w="5103" w14:cap="sq" w14:cmpd="sng">
            <w14:solidFill>
              <w14:srgbClr w14:val="000000"/>
            </w14:solidFill>
            <w14:prstDash w14:val="solid"/>
            <w14:bevel/>
          </w14:textOutline>
        </w:rPr>
      </w:pPr>
    </w:p>
    <w:p>
      <w:pPr>
        <w:spacing w:before="91" w:line="223" w:lineRule="auto"/>
        <w:ind w:left="29"/>
        <w:outlineLvl w:val="0"/>
        <w:rPr>
          <w:rFonts w:ascii="宋体" w:hAnsi="宋体" w:eastAsia="宋体" w:cs="宋体"/>
          <w:sz w:val="28"/>
          <w:szCs w:val="28"/>
        </w:rPr>
      </w:pPr>
      <w:bookmarkStart w:id="3" w:name="_Toc7443"/>
      <w:r>
        <w:rPr>
          <w:rFonts w:ascii="宋体" w:hAnsi="宋体" w:eastAsia="宋体" w:cs="宋体"/>
          <w:spacing w:val="-5"/>
          <w:sz w:val="28"/>
          <w:szCs w:val="28"/>
          <w14:textOutline w14:w="5103" w14:cap="sq" w14:cmpd="sng">
            <w14:solidFill>
              <w14:srgbClr w14:val="000000"/>
            </w14:solidFill>
            <w14:prstDash w14:val="solid"/>
            <w14:bevel/>
          </w14:textOutline>
        </w:rPr>
        <w:t>四、施工组织</w:t>
      </w:r>
      <w:bookmarkEnd w:id="3"/>
    </w:p>
    <w:p>
      <w:pPr>
        <w:spacing w:before="229" w:line="219" w:lineRule="auto"/>
        <w:ind w:left="499"/>
        <w:rPr>
          <w:rFonts w:ascii="宋体" w:hAnsi="宋体" w:eastAsia="宋体" w:cs="宋体"/>
          <w:sz w:val="24"/>
          <w:szCs w:val="24"/>
        </w:rPr>
      </w:pPr>
      <w:r>
        <w:rPr>
          <w:rFonts w:ascii="宋体" w:hAnsi="宋体" w:eastAsia="宋体" w:cs="宋体"/>
          <w:spacing w:val="-4"/>
          <w:sz w:val="24"/>
          <w:szCs w:val="24"/>
        </w:rPr>
        <w:t>1、施工组织机构；</w:t>
      </w:r>
    </w:p>
    <w:p>
      <w:pPr>
        <w:spacing w:line="360" w:lineRule="auto"/>
        <w:ind w:firstLine="420" w:firstLineChars="200"/>
        <w:rPr>
          <w:rFonts w:ascii="宋体" w:hAnsi="宋体" w:cs="宋体"/>
          <w:sz w:val="28"/>
          <w:szCs w:val="28"/>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1652905</wp:posOffset>
                </wp:positionH>
                <wp:positionV relativeFrom="paragraph">
                  <wp:posOffset>163195</wp:posOffset>
                </wp:positionV>
                <wp:extent cx="2310130" cy="302260"/>
                <wp:effectExtent l="4445" t="4445" r="17145" b="13335"/>
                <wp:wrapNone/>
                <wp:docPr id="1" name="矩形 76"/>
                <wp:cNvGraphicFramePr/>
                <a:graphic xmlns:a="http://schemas.openxmlformats.org/drawingml/2006/main">
                  <a:graphicData uri="http://schemas.microsoft.com/office/word/2010/wordprocessingShape">
                    <wps:wsp>
                      <wps:cNvSpPr/>
                      <wps:spPr>
                        <a:xfrm>
                          <a:off x="0" y="0"/>
                          <a:ext cx="231013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160" w:lineRule="atLeast"/>
                              <w:jc w:val="center"/>
                              <w:rPr>
                                <w:rFonts w:hint="default" w:ascii="宋体" w:hAnsi="宋体" w:eastAsia="宋体" w:cs="宋体"/>
                                <w:szCs w:val="21"/>
                                <w:lang w:val="en-US" w:eastAsia="zh-CN"/>
                              </w:rPr>
                            </w:pPr>
                            <w:r>
                              <w:rPr>
                                <w:rFonts w:hint="eastAsia"/>
                                <w:szCs w:val="21"/>
                              </w:rPr>
                              <w:t>施工负责人：</w:t>
                            </w:r>
                          </w:p>
                          <w:p>
                            <w:pPr>
                              <w:jc w:val="center"/>
                            </w:pPr>
                          </w:p>
                        </w:txbxContent>
                      </wps:txbx>
                      <wps:bodyPr upright="1"/>
                    </wps:wsp>
                  </a:graphicData>
                </a:graphic>
              </wp:anchor>
            </w:drawing>
          </mc:Choice>
          <mc:Fallback>
            <w:pict>
              <v:rect id="矩形 76" o:spid="_x0000_s1026" o:spt="1" style="position:absolute;left:0pt;margin-left:130.15pt;margin-top:12.85pt;height:23.8pt;width:181.9pt;z-index:251662336;mso-width-relative:page;mso-height-relative:page;" fillcolor="#FFFFFF" filled="t" stroked="t" coordsize="21600,21600" o:gfxdata="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vRc52AAA&#10;AAkBAAAPAAAAAAAAAAEAIAAAADgAAABkcnMvZG93bnJldi54bWxQSwECFAAUAAAACACHTuJAJ2yu&#10;nggCAAA4BAAADgAAAAAAAAABACAAAAA9AQAAZHJzL2Uyb0RvYy54bWxQSwUGAAAAAAYABgBZAQAA&#10;twUAAAAA&#10;">
                <v:fill on="t" focussize="0,0"/>
                <v:stroke color="#000000" joinstyle="miter"/>
                <v:imagedata o:title=""/>
                <o:lock v:ext="edit" aspectratio="f"/>
                <v:textbox>
                  <w:txbxContent>
                    <w:p>
                      <w:pPr>
                        <w:snapToGrid w:val="0"/>
                        <w:spacing w:line="160" w:lineRule="atLeast"/>
                        <w:jc w:val="center"/>
                        <w:rPr>
                          <w:rFonts w:hint="default" w:ascii="宋体" w:hAnsi="宋体" w:eastAsia="宋体" w:cs="宋体"/>
                          <w:szCs w:val="21"/>
                          <w:lang w:val="en-US" w:eastAsia="zh-CN"/>
                        </w:rPr>
                      </w:pPr>
                      <w:r>
                        <w:rPr>
                          <w:rFonts w:hint="eastAsia"/>
                          <w:szCs w:val="21"/>
                        </w:rPr>
                        <w:t>施工负责人：</w:t>
                      </w:r>
                    </w:p>
                    <w:p>
                      <w:pPr>
                        <w:jc w:val="center"/>
                      </w:pPr>
                    </w:p>
                  </w:txbxContent>
                </v:textbox>
              </v:rect>
            </w:pict>
          </mc:Fallback>
        </mc:AlternateContent>
      </w:r>
    </w:p>
    <w:p>
      <w:pPr>
        <w:spacing w:line="360" w:lineRule="auto"/>
        <w:ind w:firstLine="560" w:firstLineChars="200"/>
        <w:rPr>
          <w:rFonts w:ascii="宋体" w:hAnsi="宋体" w:cs="宋体"/>
          <w:b/>
          <w:bCs/>
        </w:rPr>
      </w:pPr>
      <w:r>
        <w:rPr>
          <w:sz w:val="28"/>
        </w:rPr>
        <mc:AlternateContent>
          <mc:Choice Requires="wps">
            <w:drawing>
              <wp:anchor distT="0" distB="0" distL="114300" distR="114300" simplePos="0" relativeHeight="251669504" behindDoc="0" locked="0" layoutInCell="1" allowOverlap="1">
                <wp:simplePos x="0" y="0"/>
                <wp:positionH relativeFrom="column">
                  <wp:posOffset>3342005</wp:posOffset>
                </wp:positionH>
                <wp:positionV relativeFrom="paragraph">
                  <wp:posOffset>-582930</wp:posOffset>
                </wp:positionV>
                <wp:extent cx="429895" cy="1732915"/>
                <wp:effectExtent l="12700" t="0" r="52705" b="12065"/>
                <wp:wrapNone/>
                <wp:docPr id="2" name="肘形连接符 2"/>
                <wp:cNvGraphicFramePr/>
                <a:graphic xmlns:a="http://schemas.openxmlformats.org/drawingml/2006/main">
                  <a:graphicData uri="http://schemas.microsoft.com/office/word/2010/wordprocessingShape">
                    <wps:wsp>
                      <wps:cNvCnPr/>
                      <wps:spPr>
                        <a:xfrm rot="5400000" flipV="1">
                          <a:off x="4436745" y="7230110"/>
                          <a:ext cx="429895" cy="1732915"/>
                        </a:xfrm>
                        <a:prstGeom prst="bentConnector3">
                          <a:avLst>
                            <a:gd name="adj1" fmla="val 50074"/>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63.15pt;margin-top:-45.9pt;height:136.45pt;width:33.85pt;rotation:-5898240f;z-index:251669504;mso-width-relative:page;mso-height-relative:page;" filled="f" stroked="t" coordsize="21600,21600" o:gfxdata="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J/sqxHa&#10;AAAACwEAAA8AAAAAAAAAAQAgAAAAOAAAAGRycy9kb3ducmV2LnhtbFBLAQIUABQAAAAIAIdO4kBI&#10;2pv1QQIAAEEEAAAOAAAAAAAAAAEAIAAAAD8BAABkcnMvZTJvRG9jLnhtbFBLBQYAAAAABgAGAFkB&#10;AADyBQAAAAA=&#10;" adj="10816">
                <v:fill on="f" focussize="0,0"/>
                <v:stroke weight="2pt" color="#000000 [3213]" joinstyle="round" endarrow="block"/>
                <v:imagedata o:title=""/>
                <o:lock v:ext="edit" aspectratio="f"/>
              </v:shape>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column">
                  <wp:posOffset>1689100</wp:posOffset>
                </wp:positionH>
                <wp:positionV relativeFrom="paragraph">
                  <wp:posOffset>-499110</wp:posOffset>
                </wp:positionV>
                <wp:extent cx="433705" cy="1569085"/>
                <wp:effectExtent l="38100" t="0" r="23495" b="8255"/>
                <wp:wrapNone/>
                <wp:docPr id="11" name="肘形连接符 11"/>
                <wp:cNvGraphicFramePr/>
                <a:graphic xmlns:a="http://schemas.openxmlformats.org/drawingml/2006/main">
                  <a:graphicData uri="http://schemas.microsoft.com/office/word/2010/wordprocessingShape">
                    <wps:wsp>
                      <wps:cNvCnPr/>
                      <wps:spPr>
                        <a:xfrm rot="5400000">
                          <a:off x="2783840" y="7298055"/>
                          <a:ext cx="433705" cy="1569085"/>
                        </a:xfrm>
                        <a:prstGeom prst="bentConnector3">
                          <a:avLst>
                            <a:gd name="adj1" fmla="val 50073"/>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33pt;margin-top:-39.3pt;height:123.55pt;width:34.15pt;rotation:5898240f;z-index:251668480;mso-width-relative:page;mso-height-relative:page;" filled="f" stroked="t" coordsize="21600,21600" o:gfxdata="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JVafZ2wAAAAsB&#10;AAAPAAAAAAAAAAEAIAAAADgAAABkcnMvZG93bnJldi54bWxQSwECFAAUAAAACACHTuJA/WbxpzsC&#10;AAA5BAAADgAAAAAAAAABACAAAABAAQAAZHJzL2Uyb0RvYy54bWxQSwUGAAAAAAYABgBZAQAA7QUA&#10;AAAA&#10;" adj="10816">
                <v:fill on="f" focussize="0,0"/>
                <v:stroke weight="2pt" color="#000000 [3213]" joinstyle="round" endarrow="block"/>
                <v:imagedata o:title=""/>
                <o:lock v:ext="edit" aspectratio="f"/>
              </v:shape>
            </w:pict>
          </mc:Fallback>
        </mc:AlternateContent>
      </w:r>
    </w:p>
    <w:p>
      <w:pPr>
        <w:rPr>
          <w:rFonts w:ascii="宋体" w:hAnsi="宋体" w:cs="宋体"/>
        </w:rPr>
      </w:pPr>
    </w:p>
    <w:p>
      <w:pPr>
        <w:snapToGrid w:val="0"/>
        <w:ind w:left="400"/>
        <w:rPr>
          <w:rFonts w:ascii="宋体" w:hAnsi="宋体" w:cs="宋体"/>
          <w:b/>
          <w:kern w:val="0"/>
          <w:sz w:val="24"/>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3385820</wp:posOffset>
                </wp:positionH>
                <wp:positionV relativeFrom="paragraph">
                  <wp:posOffset>3810</wp:posOffset>
                </wp:positionV>
                <wp:extent cx="2074545" cy="276860"/>
                <wp:effectExtent l="4445" t="4445" r="8890" b="8255"/>
                <wp:wrapNone/>
                <wp:docPr id="7" name="矩形 76"/>
                <wp:cNvGraphicFramePr/>
                <a:graphic xmlns:a="http://schemas.openxmlformats.org/drawingml/2006/main">
                  <a:graphicData uri="http://schemas.microsoft.com/office/word/2010/wordprocessingShape">
                    <wps:wsp>
                      <wps:cNvSpPr/>
                      <wps:spPr>
                        <a:xfrm>
                          <a:off x="0" y="0"/>
                          <a:ext cx="2074545" cy="2768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160" w:lineRule="atLeast"/>
                              <w:jc w:val="center"/>
                              <w:rPr>
                                <w:rFonts w:ascii="宋体" w:hAnsi="宋体" w:cs="宋体"/>
                                <w:szCs w:val="21"/>
                              </w:rPr>
                            </w:pPr>
                            <w:r>
                              <w:rPr>
                                <w:rFonts w:hint="eastAsia" w:ascii="宋体" w:hAnsi="宋体" w:cs="宋体"/>
                                <w:szCs w:val="21"/>
                              </w:rPr>
                              <w:t>安全主管：</w:t>
                            </w:r>
                          </w:p>
                        </w:txbxContent>
                      </wps:txbx>
                      <wps:bodyPr upright="1"/>
                    </wps:wsp>
                  </a:graphicData>
                </a:graphic>
              </wp:anchor>
            </w:drawing>
          </mc:Choice>
          <mc:Fallback>
            <w:pict>
              <v:rect id="矩形 76" o:spid="_x0000_s1026" o:spt="1" style="position:absolute;left:0pt;margin-left:266.6pt;margin-top:0.3pt;height:21.8pt;width:163.35pt;z-index:251664384;mso-width-relative:page;mso-height-relative:page;" fillcolor="#FFFFFF" filled="t" stroked="t" coordsize="21600,21600" o:gfxdata="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GLa1GPWAAAA&#10;BwEAAA8AAAAAAAAAAQAgAAAAOAAAAGRycy9kb3ducmV2LnhtbFBLAQIUABQAAAAIAIdO4kCRsc/Z&#10;CQIAADgEAAAOAAAAAAAAAAEAIAAAADsBAABkcnMvZTJvRG9jLnhtbFBLBQYAAAAABgAGAFkBAAC2&#10;BQAAAAA=&#10;">
                <v:fill on="t" focussize="0,0"/>
                <v:stroke color="#000000" joinstyle="miter"/>
                <v:imagedata o:title=""/>
                <o:lock v:ext="edit" aspectratio="f"/>
                <v:textbox>
                  <w:txbxContent>
                    <w:p>
                      <w:pPr>
                        <w:snapToGrid w:val="0"/>
                        <w:spacing w:line="160" w:lineRule="atLeast"/>
                        <w:jc w:val="center"/>
                        <w:rPr>
                          <w:rFonts w:ascii="宋体" w:hAnsi="宋体" w:cs="宋体"/>
                          <w:szCs w:val="21"/>
                        </w:rPr>
                      </w:pPr>
                      <w:r>
                        <w:rPr>
                          <w:rFonts w:hint="eastAsia" w:ascii="宋体" w:hAnsi="宋体" w:cs="宋体"/>
                          <w:szCs w:val="21"/>
                        </w:rPr>
                        <w:t>安全主管：</w:t>
                      </w:r>
                    </w:p>
                  </w:txbxContent>
                </v:textbox>
              </v:rect>
            </w:pict>
          </mc:Fallback>
        </mc:AlternateContent>
      </w: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83820</wp:posOffset>
                </wp:positionH>
                <wp:positionV relativeFrom="paragraph">
                  <wp:posOffset>7620</wp:posOffset>
                </wp:positionV>
                <wp:extent cx="2552700" cy="274955"/>
                <wp:effectExtent l="4445" t="4445" r="18415" b="10160"/>
                <wp:wrapNone/>
                <wp:docPr id="6" name="矩形 76"/>
                <wp:cNvGraphicFramePr/>
                <a:graphic xmlns:a="http://schemas.openxmlformats.org/drawingml/2006/main">
                  <a:graphicData uri="http://schemas.microsoft.com/office/word/2010/wordprocessingShape">
                    <wps:wsp>
                      <wps:cNvSpPr/>
                      <wps:spPr>
                        <a:xfrm>
                          <a:off x="0" y="0"/>
                          <a:ext cx="2552700" cy="2749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160" w:lineRule="atLeast"/>
                              <w:jc w:val="center"/>
                              <w:rPr>
                                <w:rFonts w:hint="default" w:eastAsia="宋体"/>
                                <w:szCs w:val="21"/>
                                <w:lang w:val="en-US" w:eastAsia="zh-CN"/>
                              </w:rPr>
                            </w:pPr>
                            <w:r>
                              <w:rPr>
                                <w:rFonts w:hint="eastAsia"/>
                                <w:szCs w:val="21"/>
                              </w:rPr>
                              <w:t>技术人员</w:t>
                            </w:r>
                            <w:r>
                              <w:rPr>
                                <w:rFonts w:hint="eastAsia"/>
                                <w:szCs w:val="21"/>
                                <w:lang w:eastAsia="zh-CN"/>
                              </w:rPr>
                              <w:t>：</w:t>
                            </w:r>
                          </w:p>
                          <w:p>
                            <w:pPr>
                              <w:jc w:val="center"/>
                            </w:pPr>
                          </w:p>
                        </w:txbxContent>
                      </wps:txbx>
                      <wps:bodyPr upright="1"/>
                    </wps:wsp>
                  </a:graphicData>
                </a:graphic>
              </wp:anchor>
            </w:drawing>
          </mc:Choice>
          <mc:Fallback>
            <w:pict>
              <v:rect id="矩形 76" o:spid="_x0000_s1026" o:spt="1" style="position:absolute;left:0pt;margin-left:6.6pt;margin-top:0.6pt;height:21.65pt;width:201pt;z-index:251663360;mso-width-relative:page;mso-height-relative:page;" fillcolor="#FFFFFF" filled="t" stroked="t" coordsize="21600,21600" o:gfxdata="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NU5ub3TAAAABwEAAA8A&#10;AAAAAAAAAQAgAAAAOAAAAGRycy9kb3ducmV2LnhtbFBLAQIUABQAAAAIAIdO4kCmKkk9BgIAADgE&#10;AAAOAAAAAAAAAAEAIAAAADgBAABkcnMvZTJvRG9jLnhtbFBLBQYAAAAABgAGAFkBAACwBQAAAAA=&#10;">
                <v:fill on="t" focussize="0,0"/>
                <v:stroke color="#000000" joinstyle="miter"/>
                <v:imagedata o:title=""/>
                <o:lock v:ext="edit" aspectratio="f"/>
                <v:textbox>
                  <w:txbxContent>
                    <w:p>
                      <w:pPr>
                        <w:snapToGrid w:val="0"/>
                        <w:spacing w:line="160" w:lineRule="atLeast"/>
                        <w:jc w:val="center"/>
                        <w:rPr>
                          <w:rFonts w:hint="default" w:eastAsia="宋体"/>
                          <w:szCs w:val="21"/>
                          <w:lang w:val="en-US" w:eastAsia="zh-CN"/>
                        </w:rPr>
                      </w:pPr>
                      <w:r>
                        <w:rPr>
                          <w:rFonts w:hint="eastAsia"/>
                          <w:szCs w:val="21"/>
                        </w:rPr>
                        <w:t>技术人员</w:t>
                      </w:r>
                      <w:r>
                        <w:rPr>
                          <w:rFonts w:hint="eastAsia"/>
                          <w:szCs w:val="21"/>
                          <w:lang w:eastAsia="zh-CN"/>
                        </w:rPr>
                        <w:t>：</w:t>
                      </w:r>
                    </w:p>
                    <w:p>
                      <w:pPr>
                        <w:jc w:val="center"/>
                      </w:pPr>
                    </w:p>
                  </w:txbxContent>
                </v:textbox>
              </v:rect>
            </w:pict>
          </mc:Fallback>
        </mc:AlternateContent>
      </w:r>
    </w:p>
    <w:p>
      <w:pPr>
        <w:snapToGrid w:val="0"/>
        <w:ind w:left="400"/>
        <w:rPr>
          <w:rFonts w:ascii="宋体" w:hAnsi="宋体" w:cs="宋体"/>
          <w:b/>
          <w:kern w:val="0"/>
          <w:sz w:val="24"/>
        </w:rPr>
      </w:pPr>
      <w:r>
        <w:rPr>
          <w:sz w:val="28"/>
        </w:rPr>
        <mc:AlternateContent>
          <mc:Choice Requires="wps">
            <w:drawing>
              <wp:anchor distT="0" distB="0" distL="114300" distR="114300" simplePos="0" relativeHeight="251671552" behindDoc="0" locked="0" layoutInCell="1" allowOverlap="1">
                <wp:simplePos x="0" y="0"/>
                <wp:positionH relativeFrom="column">
                  <wp:posOffset>2561590</wp:posOffset>
                </wp:positionH>
                <wp:positionV relativeFrom="paragraph">
                  <wp:posOffset>-1362075</wp:posOffset>
                </wp:positionV>
                <wp:extent cx="417195" cy="3306445"/>
                <wp:effectExtent l="38100" t="0" r="23495" b="9525"/>
                <wp:wrapNone/>
                <wp:docPr id="3" name="肘形连接符 3"/>
                <wp:cNvGraphicFramePr/>
                <a:graphic xmlns:a="http://schemas.openxmlformats.org/drawingml/2006/main">
                  <a:graphicData uri="http://schemas.microsoft.com/office/word/2010/wordprocessingShape">
                    <wps:wsp>
                      <wps:cNvCnPr/>
                      <wps:spPr>
                        <a:xfrm rot="5400000">
                          <a:off x="3555365" y="7042785"/>
                          <a:ext cx="417195" cy="3306445"/>
                        </a:xfrm>
                        <a:prstGeom prst="bentConnector3">
                          <a:avLst>
                            <a:gd name="adj1" fmla="val 50076"/>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01.7pt;margin-top:-107.25pt;height:260.35pt;width:32.85pt;rotation:5898240f;z-index:251671552;mso-width-relative:page;mso-height-relative:page;" filled="f" stroked="t" coordsize="21600,21600" o:gfxdata="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BNcuvp3AAAAAwB&#10;AAAPAAAAAAAAAAEAIAAAADgAAABkcnMvZG93bnJldi54bWxQSwECFAAUAAAACACHTuJAdgwYOjoC&#10;AAA3BAAADgAAAAAAAAABACAAAABBAQAAZHJzL2Uyb0RvYy54bWxQSwUGAAAAAAYABgBZAQAA7QUA&#10;AAAA&#10;" adj="10816">
                <v:fill on="f" focussize="0,0"/>
                <v:stroke weight="2pt" color="#000000 [3213]" joinstyle="round" endarrow="block"/>
                <v:imagedata o:title=""/>
                <o:lock v:ext="edit" aspectratio="f"/>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3397885</wp:posOffset>
                </wp:positionH>
                <wp:positionV relativeFrom="paragraph">
                  <wp:posOffset>58420</wp:posOffset>
                </wp:positionV>
                <wp:extent cx="320675" cy="1718310"/>
                <wp:effectExtent l="38100" t="0" r="26670" b="14605"/>
                <wp:wrapNone/>
                <wp:docPr id="4" name="肘形连接符 4"/>
                <wp:cNvGraphicFramePr/>
                <a:graphic xmlns:a="http://schemas.openxmlformats.org/drawingml/2006/main">
                  <a:graphicData uri="http://schemas.microsoft.com/office/word/2010/wordprocessingShape">
                    <wps:wsp>
                      <wps:cNvCnPr/>
                      <wps:spPr>
                        <a:xfrm rot="5400000">
                          <a:off x="4394200" y="8460740"/>
                          <a:ext cx="320675" cy="1718310"/>
                        </a:xfrm>
                        <a:prstGeom prst="bentConnector3">
                          <a:avLst>
                            <a:gd name="adj1" fmla="val 50000"/>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67.55pt;margin-top:4.6pt;height:135.3pt;width:25.25pt;rotation:5898240f;z-index:251673600;mso-width-relative:page;mso-height-relative:page;" filled="f" stroked="t" coordsize="21600,21600" o:gfxdata="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ED4R/bZAAAACQEAAA8A&#10;AAAAAAAAAQAgAAAAOAAAAGRycy9kb3ducmV2LnhtbFBLAQIUABQAAAAIAIdO4kCj3StiOQIAADcE&#10;AAAOAAAAAAAAAAEAIAAAAD4BAABkcnMvZTJvRG9jLnhtbFBLBQYAAAAABgAGAFkBAADpBQAAAAA=&#10;" adj="10800">
                <v:fill on="f" focussize="0,0"/>
                <v:stroke weight="2pt" color="#000000 [3213]" joinstyle="round" endarrow="block"/>
                <v:imagedata o:title=""/>
                <o:lock v:ext="edit" aspectratio="f"/>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1755140</wp:posOffset>
                </wp:positionH>
                <wp:positionV relativeFrom="paragraph">
                  <wp:posOffset>133985</wp:posOffset>
                </wp:positionV>
                <wp:extent cx="306070" cy="1581785"/>
                <wp:effectExtent l="12700" t="0" r="51435" b="13970"/>
                <wp:wrapNone/>
                <wp:docPr id="15" name="肘形连接符 15"/>
                <wp:cNvGraphicFramePr/>
                <a:graphic xmlns:a="http://schemas.openxmlformats.org/drawingml/2006/main">
                  <a:graphicData uri="http://schemas.microsoft.com/office/word/2010/wordprocessingShape">
                    <wps:wsp>
                      <wps:cNvCnPr/>
                      <wps:spPr>
                        <a:xfrm rot="5400000" flipV="1">
                          <a:off x="2751455" y="8540750"/>
                          <a:ext cx="306070" cy="1581785"/>
                        </a:xfrm>
                        <a:prstGeom prst="bentConnector3">
                          <a:avLst>
                            <a:gd name="adj1" fmla="val 49896"/>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38.2pt;margin-top:10.55pt;height:124.55pt;width:24.1pt;rotation:-5898240f;z-index:251672576;mso-width-relative:page;mso-height-relative:page;" filled="f" stroked="t" coordsize="21600,21600" o:gfxdata="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C4ozyH2QAA&#10;AAoBAAAPAAAAAAAAAAEAIAAAADgAAABkcnMvZG93bnJldi54bWxQSwECFAAUAAAACACHTuJAqBfR&#10;QkACAABDBAAADgAAAAAAAAABACAAAAA+AQAAZHJzL2Uyb0RvYy54bWxQSwUGAAAAAAYABgBZAQAA&#10;8AUAAAAA&#10;" adj="10778">
                <v:fill on="f" focussize="0,0"/>
                <v:stroke weight="2pt" color="#000000 [3213]" joinstyle="round" endarrow="block"/>
                <v:imagedata o:title=""/>
                <o:lock v:ext="edit" aspectratio="f"/>
              </v:shape>
            </w:pict>
          </mc:Fallback>
        </mc:AlternateContent>
      </w:r>
    </w:p>
    <w:p>
      <w:pPr>
        <w:snapToGrid w:val="0"/>
        <w:ind w:left="400"/>
        <w:rPr>
          <w:rFonts w:ascii="宋体" w:hAnsi="宋体" w:cs="宋体"/>
          <w:b/>
          <w:kern w:val="0"/>
          <w:sz w:val="24"/>
        </w:rPr>
      </w:pPr>
      <w:r>
        <w:rPr>
          <w:sz w:val="28"/>
        </w:rPr>
        <mc:AlternateContent>
          <mc:Choice Requires="wps">
            <w:drawing>
              <wp:anchor distT="0" distB="0" distL="114300" distR="114300" simplePos="0" relativeHeight="251670528" behindDoc="0" locked="0" layoutInCell="1" allowOverlap="1">
                <wp:simplePos x="0" y="0"/>
                <wp:positionH relativeFrom="column">
                  <wp:posOffset>2566035</wp:posOffset>
                </wp:positionH>
                <wp:positionV relativeFrom="paragraph">
                  <wp:posOffset>-1557020</wp:posOffset>
                </wp:positionV>
                <wp:extent cx="407035" cy="3295650"/>
                <wp:effectExtent l="12700" t="0" r="44450" b="4445"/>
                <wp:wrapNone/>
                <wp:docPr id="13" name="肘形连接符 13"/>
                <wp:cNvGraphicFramePr/>
                <a:graphic xmlns:a="http://schemas.openxmlformats.org/drawingml/2006/main">
                  <a:graphicData uri="http://schemas.microsoft.com/office/word/2010/wordprocessingShape">
                    <wps:wsp>
                      <wps:cNvCnPr/>
                      <wps:spPr>
                        <a:xfrm rot="5400000" flipV="1">
                          <a:off x="3568700" y="7038340"/>
                          <a:ext cx="407035" cy="3295650"/>
                        </a:xfrm>
                        <a:prstGeom prst="bentConnector3">
                          <a:avLst>
                            <a:gd name="adj1" fmla="val 50000"/>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02.05pt;margin-top:-122.6pt;height:259.5pt;width:32.05pt;rotation:-5898240f;z-index:251670528;mso-width-relative:page;mso-height-relative:page;" filled="f" stroked="t" coordsize="21600,21600" o:gfxdata="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Ax1wuu2QAA&#10;AAwBAAAPAAAAAAAAAAEAIAAAADgAAABkcnMvZG93bnJldi54bWxQSwECFAAUAAAACACHTuJA9qy0&#10;ikACAABDBAAADgAAAAAAAAABACAAAAA+AQAAZHJzL2Uyb0RvYy54bWxQSwUGAAAAAAYABgBZAQAA&#10;8AUAAAAA&#10;" adj="10800">
                <v:fill on="f" focussize="0,0"/>
                <v:stroke weight="2pt" color="#000000 [3213]" joinstyle="round" endarrow="block"/>
                <v:imagedata o:title=""/>
                <o:lock v:ext="edit" aspectratio="f"/>
              </v:shape>
            </w:pict>
          </mc:Fallback>
        </mc:AlternateContent>
      </w:r>
    </w:p>
    <w:p>
      <w:pPr>
        <w:snapToGrid w:val="0"/>
        <w:ind w:left="400"/>
        <w:rPr>
          <w:rFonts w:ascii="宋体" w:hAnsi="宋体" w:cs="宋体"/>
          <w:b/>
          <w:kern w:val="0"/>
          <w:sz w:val="24"/>
        </w:rPr>
      </w:pPr>
      <w:r>
        <w:rPr>
          <w:rFonts w:hint="eastAsia"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3379470</wp:posOffset>
                </wp:positionH>
                <wp:positionV relativeFrom="paragraph">
                  <wp:posOffset>97155</wp:posOffset>
                </wp:positionV>
                <wp:extent cx="2074545" cy="264795"/>
                <wp:effectExtent l="4445" t="5080" r="8890" b="4445"/>
                <wp:wrapNone/>
                <wp:docPr id="9" name="矩形 76"/>
                <wp:cNvGraphicFramePr/>
                <a:graphic xmlns:a="http://schemas.openxmlformats.org/drawingml/2006/main">
                  <a:graphicData uri="http://schemas.microsoft.com/office/word/2010/wordprocessingShape">
                    <wps:wsp>
                      <wps:cNvSpPr/>
                      <wps:spPr>
                        <a:xfrm>
                          <a:off x="0" y="0"/>
                          <a:ext cx="2074545" cy="264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安全员：</w:t>
                            </w:r>
                          </w:p>
                          <w:p>
                            <w:pPr>
                              <w:jc w:val="center"/>
                            </w:pPr>
                          </w:p>
                        </w:txbxContent>
                      </wps:txbx>
                      <wps:bodyPr upright="1"/>
                    </wps:wsp>
                  </a:graphicData>
                </a:graphic>
              </wp:anchor>
            </w:drawing>
          </mc:Choice>
          <mc:Fallback>
            <w:pict>
              <v:rect id="矩形 76" o:spid="_x0000_s1026" o:spt="1" style="position:absolute;left:0pt;margin-left:266.1pt;margin-top:7.65pt;height:20.85pt;width:163.35pt;z-index:251666432;mso-width-relative:page;mso-height-relative:page;" fillcolor="#FFFFFF" filled="t" stroked="t" coordsize="21600,21600" o:gfxdata="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Ie1jefXAAAACQEA&#10;AA8AAAAAAAAAAQAgAAAAOAAAAGRycy9kb3ducmV2LnhtbFBLAQIUABQAAAAIAIdO4kBCpa3mBQIA&#10;ADgEAAAOAAAAAAAAAAEAIAAAADwBAABkcnMvZTJvRG9jLnhtbFBLBQYAAAAABgAGAFkBAACzBQAA&#10;AAA=&#10;">
                <v:fill on="t" focussize="0,0"/>
                <v:stroke color="#000000" joinstyle="miter"/>
                <v:imagedata o:title=""/>
                <o:lock v:ext="edit" aspectratio="f"/>
                <v:textbox>
                  <w:txbxContent>
                    <w:p>
                      <w:pPr>
                        <w:jc w:val="center"/>
                      </w:pPr>
                      <w:r>
                        <w:rPr>
                          <w:rFonts w:hint="eastAsia"/>
                        </w:rPr>
                        <w:t>安全员：</w:t>
                      </w:r>
                    </w:p>
                    <w:p>
                      <w:pPr>
                        <w:jc w:val="center"/>
                      </w:pPr>
                    </w:p>
                  </w:txbxContent>
                </v:textbox>
              </v:rect>
            </w:pict>
          </mc:Fallback>
        </mc:AlternateContent>
      </w:r>
      <w:r>
        <w:rPr>
          <w:rFonts w:hint="eastAsia"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79375</wp:posOffset>
                </wp:positionH>
                <wp:positionV relativeFrom="paragraph">
                  <wp:posOffset>105410</wp:posOffset>
                </wp:positionV>
                <wp:extent cx="2600325" cy="271145"/>
                <wp:effectExtent l="4445" t="4445" r="16510" b="13970"/>
                <wp:wrapNone/>
                <wp:docPr id="5" name="矩形 76"/>
                <wp:cNvGraphicFramePr/>
                <a:graphic xmlns:a="http://schemas.openxmlformats.org/drawingml/2006/main">
                  <a:graphicData uri="http://schemas.microsoft.com/office/word/2010/wordprocessingShape">
                    <wps:wsp>
                      <wps:cNvSpPr/>
                      <wps:spPr>
                        <a:xfrm>
                          <a:off x="0" y="0"/>
                          <a:ext cx="2600325" cy="2711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160" w:lineRule="atLeast"/>
                              <w:jc w:val="center"/>
                              <w:rPr>
                                <w:rFonts w:ascii="宋体" w:hAnsi="宋体" w:cs="宋体"/>
                                <w:szCs w:val="21"/>
                                <w:highlight w:val="none"/>
                              </w:rPr>
                            </w:pPr>
                            <w:r>
                              <w:rPr>
                                <w:rFonts w:hint="eastAsia"/>
                                <w:szCs w:val="21"/>
                              </w:rPr>
                              <w:t>施工班长：</w:t>
                            </w:r>
                          </w:p>
                          <w:p>
                            <w:pPr>
                              <w:jc w:val="center"/>
                            </w:pPr>
                          </w:p>
                        </w:txbxContent>
                      </wps:txbx>
                      <wps:bodyPr upright="1"/>
                    </wps:wsp>
                  </a:graphicData>
                </a:graphic>
              </wp:anchor>
            </w:drawing>
          </mc:Choice>
          <mc:Fallback>
            <w:pict>
              <v:rect id="矩形 76" o:spid="_x0000_s1026" o:spt="1" style="position:absolute;left:0pt;margin-left:6.25pt;margin-top:8.3pt;height:21.35pt;width:204.75pt;z-index:251665408;mso-width-relative:page;mso-height-relative:page;" fillcolor="#FFFFFF" filled="t" stroked="t" coordsize="21600,21600" o:gfxdata="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4UT0WtcAAAAIAQAA&#10;DwAAAAAAAAABACAAAAA4AAAAZHJzL2Rvd25yZXYueG1sUEsBAhQAFAAAAAgAh07iQJ/eyK4EAgAA&#10;OAQAAA4AAAAAAAAAAQAgAAAAPAEAAGRycy9lMm9Eb2MueG1sUEsFBgAAAAAGAAYAWQEAALIFAAAA&#10;AA==&#10;">
                <v:fill on="t" focussize="0,0"/>
                <v:stroke color="#000000" joinstyle="miter"/>
                <v:imagedata o:title=""/>
                <o:lock v:ext="edit" aspectratio="f"/>
                <v:textbox>
                  <w:txbxContent>
                    <w:p>
                      <w:pPr>
                        <w:snapToGrid w:val="0"/>
                        <w:spacing w:line="160" w:lineRule="atLeast"/>
                        <w:jc w:val="center"/>
                        <w:rPr>
                          <w:rFonts w:ascii="宋体" w:hAnsi="宋体" w:cs="宋体"/>
                          <w:szCs w:val="21"/>
                          <w:highlight w:val="none"/>
                        </w:rPr>
                      </w:pPr>
                      <w:r>
                        <w:rPr>
                          <w:rFonts w:hint="eastAsia"/>
                          <w:szCs w:val="21"/>
                        </w:rPr>
                        <w:t>施工班长：</w:t>
                      </w:r>
                    </w:p>
                    <w:p>
                      <w:pPr>
                        <w:jc w:val="center"/>
                      </w:pPr>
                    </w:p>
                  </w:txbxContent>
                </v:textbox>
              </v:rect>
            </w:pict>
          </mc:Fallback>
        </mc:AlternateContent>
      </w:r>
    </w:p>
    <w:p>
      <w:pPr>
        <w:pStyle w:val="13"/>
        <w:widowControl/>
        <w:snapToGrid w:val="0"/>
        <w:ind w:left="400" w:firstLine="0" w:firstLineChars="0"/>
        <w:jc w:val="left"/>
        <w:rPr>
          <w:rFonts w:ascii="宋体" w:hAnsi="宋体" w:cs="宋体"/>
          <w:b/>
        </w:rPr>
      </w:pPr>
    </w:p>
    <w:p>
      <w:pPr>
        <w:pStyle w:val="13"/>
        <w:widowControl/>
        <w:snapToGrid w:val="0"/>
        <w:ind w:left="400" w:firstLine="0" w:firstLineChars="0"/>
        <w:jc w:val="left"/>
        <w:rPr>
          <w:rFonts w:ascii="宋体" w:hAnsi="宋体" w:cs="宋体"/>
          <w:b/>
        </w:rPr>
      </w:pPr>
    </w:p>
    <w:p>
      <w:pPr>
        <w:pStyle w:val="13"/>
        <w:snapToGrid w:val="0"/>
        <w:ind w:left="400" w:firstLine="0" w:firstLineChars="0"/>
        <w:rPr>
          <w:rFonts w:ascii="宋体" w:hAnsi="宋体" w:cs="宋体"/>
          <w:b/>
        </w:rPr>
      </w:pPr>
      <w:r>
        <w:rPr>
          <w:rFonts w:hint="eastAsia" w:ascii="宋体" w:hAnsi="宋体" w:cs="宋体"/>
        </w:rPr>
        <mc:AlternateContent>
          <mc:Choice Requires="wps">
            <w:drawing>
              <wp:anchor distT="0" distB="0" distL="114300" distR="114300" simplePos="0" relativeHeight="251667456" behindDoc="0" locked="0" layoutInCell="1" allowOverlap="1">
                <wp:simplePos x="0" y="0"/>
                <wp:positionH relativeFrom="column">
                  <wp:posOffset>1661160</wp:posOffset>
                </wp:positionH>
                <wp:positionV relativeFrom="paragraph">
                  <wp:posOffset>139065</wp:posOffset>
                </wp:positionV>
                <wp:extent cx="2074545" cy="302260"/>
                <wp:effectExtent l="4445" t="4445" r="8890" b="13335"/>
                <wp:wrapNone/>
                <wp:docPr id="17" name="矩形 76"/>
                <wp:cNvGraphicFramePr/>
                <a:graphic xmlns:a="http://schemas.openxmlformats.org/drawingml/2006/main">
                  <a:graphicData uri="http://schemas.microsoft.com/office/word/2010/wordprocessingShape">
                    <wps:wsp>
                      <wps:cNvSpPr/>
                      <wps:spPr>
                        <a:xfrm>
                          <a:off x="0" y="0"/>
                          <a:ext cx="2074545"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szCs w:val="21"/>
                              </w:rPr>
                              <w:t>施工作业组</w:t>
                            </w:r>
                          </w:p>
                        </w:txbxContent>
                      </wps:txbx>
                      <wps:bodyPr upright="1"/>
                    </wps:wsp>
                  </a:graphicData>
                </a:graphic>
              </wp:anchor>
            </w:drawing>
          </mc:Choice>
          <mc:Fallback>
            <w:pict>
              <v:rect id="矩形 76" o:spid="_x0000_s1026" o:spt="1" style="position:absolute;left:0pt;margin-left:130.8pt;margin-top:10.95pt;height:23.8pt;width:163.35pt;z-index:251667456;mso-width-relative:page;mso-height-relative:page;" fillcolor="#FFFFFF" filled="t" stroked="t" coordsize="21600,21600" o:gfxdata="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qww7YNcA&#10;AAAJAQAADwAAAAAAAAABACAAAAA4AAAAZHJzL2Rvd25yZXYueG1sUEsBAhQAFAAAAAgAh07iQKw9&#10;2bEKAgAAOQQAAA4AAAAAAAAAAQAgAAAAPAEAAGRycy9lMm9Eb2MueG1sUEsFBgAAAAAGAAYAWQEA&#10;ALgFAAAAAA==&#10;">
                <v:fill on="t" focussize="0,0"/>
                <v:stroke color="#000000" joinstyle="miter"/>
                <v:imagedata o:title=""/>
                <o:lock v:ext="edit" aspectratio="f"/>
                <v:textbox>
                  <w:txbxContent>
                    <w:p>
                      <w:pPr>
                        <w:jc w:val="center"/>
                      </w:pPr>
                      <w:r>
                        <w:rPr>
                          <w:rFonts w:hint="eastAsia"/>
                          <w:szCs w:val="21"/>
                        </w:rPr>
                        <w:t>施工作业组</w:t>
                      </w:r>
                    </w:p>
                  </w:txbxContent>
                </v:textbox>
              </v:rect>
            </w:pict>
          </mc:Fallback>
        </mc:AlternateContent>
      </w:r>
    </w:p>
    <w:p>
      <w:pPr>
        <w:spacing w:line="360" w:lineRule="auto"/>
        <w:rPr>
          <w:rFonts w:ascii="宋体" w:hAnsi="宋体" w:cs="宋体"/>
          <w:sz w:val="28"/>
          <w:szCs w:val="28"/>
        </w:rPr>
      </w:pPr>
    </w:p>
    <w:p>
      <w:pPr>
        <w:spacing w:before="76"/>
      </w:pPr>
    </w:p>
    <w:p>
      <w:pPr>
        <w:spacing w:before="310" w:line="219" w:lineRule="auto"/>
        <w:ind w:left="484"/>
        <w:rPr>
          <w:rFonts w:ascii="宋体" w:hAnsi="宋体" w:eastAsia="宋体" w:cs="宋体"/>
          <w:sz w:val="24"/>
          <w:szCs w:val="24"/>
        </w:rPr>
      </w:pPr>
      <w:r>
        <w:rPr>
          <w:rFonts w:ascii="宋体" w:hAnsi="宋体" w:eastAsia="宋体" w:cs="宋体"/>
          <w:spacing w:val="-2"/>
          <w:sz w:val="24"/>
          <w:szCs w:val="24"/>
        </w:rPr>
        <w:t>2、  施工劳动力计划；</w:t>
      </w:r>
    </w:p>
    <w:p>
      <w:pPr>
        <w:spacing w:line="68" w:lineRule="exact"/>
      </w:pPr>
    </w:p>
    <w:tbl>
      <w:tblPr>
        <w:tblStyle w:val="11"/>
        <w:tblW w:w="8715" w:type="dxa"/>
        <w:tblInd w:w="4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
        <w:gridCol w:w="2523"/>
        <w:gridCol w:w="1824"/>
        <w:gridCol w:w="3527"/>
      </w:tblGrid>
      <w:tr>
        <w:trPr>
          <w:trHeight w:val="748" w:hRule="atLeast"/>
        </w:trPr>
        <w:tc>
          <w:tcPr>
            <w:tcW w:w="841" w:type="dxa"/>
            <w:vAlign w:val="top"/>
          </w:tcPr>
          <w:p>
            <w:pPr>
              <w:pStyle w:val="12"/>
              <w:spacing w:before="253" w:line="221" w:lineRule="auto"/>
              <w:ind w:left="185"/>
            </w:pPr>
            <w:r>
              <w:rPr>
                <w:spacing w:val="-5"/>
              </w:rPr>
              <w:t>序号</w:t>
            </w:r>
          </w:p>
        </w:tc>
        <w:tc>
          <w:tcPr>
            <w:tcW w:w="2523" w:type="dxa"/>
            <w:vAlign w:val="top"/>
          </w:tcPr>
          <w:p>
            <w:pPr>
              <w:pStyle w:val="12"/>
              <w:spacing w:before="254" w:line="219" w:lineRule="auto"/>
              <w:ind w:left="670"/>
            </w:pPr>
            <w:r>
              <w:rPr>
                <w:spacing w:val="-2"/>
              </w:rPr>
              <w:t>工种及技术专业</w:t>
            </w:r>
          </w:p>
        </w:tc>
        <w:tc>
          <w:tcPr>
            <w:tcW w:w="1824" w:type="dxa"/>
            <w:vAlign w:val="top"/>
          </w:tcPr>
          <w:p>
            <w:pPr>
              <w:pStyle w:val="12"/>
              <w:spacing w:before="254" w:line="219" w:lineRule="auto"/>
              <w:ind w:left="561"/>
            </w:pPr>
            <w:r>
              <w:rPr>
                <w:spacing w:val="-6"/>
              </w:rPr>
              <w:t>人</w:t>
            </w:r>
            <w:r>
              <w:rPr>
                <w:spacing w:val="5"/>
              </w:rPr>
              <w:t xml:space="preserve">  </w:t>
            </w:r>
            <w:r>
              <w:rPr>
                <w:spacing w:val="-6"/>
              </w:rPr>
              <w:t>数</w:t>
            </w:r>
          </w:p>
        </w:tc>
        <w:tc>
          <w:tcPr>
            <w:tcW w:w="3527" w:type="dxa"/>
            <w:vAlign w:val="top"/>
          </w:tcPr>
          <w:p>
            <w:pPr>
              <w:pStyle w:val="12"/>
              <w:spacing w:before="253" w:line="221" w:lineRule="auto"/>
              <w:ind w:left="1654"/>
            </w:pPr>
            <w:r>
              <w:rPr>
                <w:spacing w:val="-7"/>
              </w:rPr>
              <w:t>备</w:t>
            </w:r>
            <w:r>
              <w:rPr>
                <w:spacing w:val="5"/>
              </w:rPr>
              <w:t xml:space="preserve">  </w:t>
            </w:r>
            <w:r>
              <w:rPr>
                <w:spacing w:val="-7"/>
              </w:rPr>
              <w:t>注</w:t>
            </w:r>
          </w:p>
        </w:tc>
      </w:tr>
      <w:tr>
        <w:trPr>
          <w:trHeight w:val="472" w:hRule="atLeast"/>
        </w:trPr>
        <w:tc>
          <w:tcPr>
            <w:tcW w:w="841" w:type="dxa"/>
            <w:vAlign w:val="top"/>
          </w:tcPr>
          <w:p>
            <w:pPr>
              <w:pStyle w:val="12"/>
              <w:spacing w:before="151" w:line="184" w:lineRule="auto"/>
              <w:ind w:left="384"/>
            </w:pPr>
            <w:r>
              <w:t>1</w:t>
            </w:r>
          </w:p>
        </w:tc>
        <w:tc>
          <w:tcPr>
            <w:tcW w:w="2523" w:type="dxa"/>
            <w:vAlign w:val="top"/>
          </w:tcPr>
          <w:p>
            <w:pPr>
              <w:pStyle w:val="12"/>
              <w:spacing w:before="115" w:line="219" w:lineRule="auto"/>
              <w:ind w:left="117"/>
            </w:pPr>
            <w:r>
              <w:rPr>
                <w:spacing w:val="-3"/>
              </w:rPr>
              <w:t>项目负责人</w:t>
            </w:r>
          </w:p>
        </w:tc>
        <w:tc>
          <w:tcPr>
            <w:tcW w:w="1824" w:type="dxa"/>
            <w:vAlign w:val="top"/>
          </w:tcPr>
          <w:p>
            <w:pPr>
              <w:pStyle w:val="12"/>
              <w:spacing w:before="151" w:line="184" w:lineRule="auto"/>
              <w:ind w:left="876"/>
            </w:pPr>
            <w:r>
              <w:t>1</w:t>
            </w:r>
          </w:p>
        </w:tc>
        <w:tc>
          <w:tcPr>
            <w:tcW w:w="3527" w:type="dxa"/>
            <w:vAlign w:val="top"/>
          </w:tcPr>
          <w:p>
            <w:pPr>
              <w:rPr>
                <w:rFonts w:ascii="Arial"/>
                <w:sz w:val="21"/>
              </w:rPr>
            </w:pPr>
          </w:p>
        </w:tc>
      </w:tr>
      <w:tr>
        <w:trPr>
          <w:trHeight w:val="472" w:hRule="atLeast"/>
        </w:trPr>
        <w:tc>
          <w:tcPr>
            <w:tcW w:w="841" w:type="dxa"/>
            <w:vAlign w:val="top"/>
          </w:tcPr>
          <w:p>
            <w:pPr>
              <w:pStyle w:val="12"/>
              <w:spacing w:before="153" w:line="183" w:lineRule="auto"/>
              <w:ind w:left="369"/>
            </w:pPr>
            <w:r>
              <w:t>2</w:t>
            </w:r>
          </w:p>
        </w:tc>
        <w:tc>
          <w:tcPr>
            <w:tcW w:w="2523" w:type="dxa"/>
            <w:vAlign w:val="top"/>
          </w:tcPr>
          <w:p>
            <w:pPr>
              <w:pStyle w:val="12"/>
              <w:spacing w:before="116" w:line="219" w:lineRule="auto"/>
              <w:ind w:left="142"/>
            </w:pPr>
            <w:r>
              <w:rPr>
                <w:spacing w:val="-8"/>
              </w:rPr>
              <w:t>吊装负责人</w:t>
            </w:r>
          </w:p>
        </w:tc>
        <w:tc>
          <w:tcPr>
            <w:tcW w:w="1824" w:type="dxa"/>
            <w:vAlign w:val="top"/>
          </w:tcPr>
          <w:p>
            <w:pPr>
              <w:pStyle w:val="12"/>
              <w:spacing w:before="152" w:line="184" w:lineRule="auto"/>
              <w:ind w:left="876"/>
            </w:pPr>
            <w:r>
              <w:t>1</w:t>
            </w:r>
          </w:p>
        </w:tc>
        <w:tc>
          <w:tcPr>
            <w:tcW w:w="3527" w:type="dxa"/>
            <w:vAlign w:val="top"/>
          </w:tcPr>
          <w:p>
            <w:pPr>
              <w:rPr>
                <w:rFonts w:ascii="Arial"/>
                <w:sz w:val="21"/>
              </w:rPr>
            </w:pPr>
          </w:p>
        </w:tc>
      </w:tr>
      <w:tr>
        <w:trPr>
          <w:trHeight w:val="473" w:hRule="atLeast"/>
        </w:trPr>
        <w:tc>
          <w:tcPr>
            <w:tcW w:w="841" w:type="dxa"/>
            <w:vAlign w:val="top"/>
          </w:tcPr>
          <w:p>
            <w:pPr>
              <w:pStyle w:val="12"/>
              <w:spacing w:before="156" w:line="183" w:lineRule="auto"/>
              <w:ind w:left="371"/>
            </w:pPr>
            <w:r>
              <w:t>3</w:t>
            </w:r>
          </w:p>
        </w:tc>
        <w:tc>
          <w:tcPr>
            <w:tcW w:w="2523" w:type="dxa"/>
            <w:vAlign w:val="top"/>
          </w:tcPr>
          <w:p>
            <w:pPr>
              <w:pStyle w:val="12"/>
              <w:spacing w:before="119" w:line="219" w:lineRule="auto"/>
              <w:ind w:left="118"/>
            </w:pPr>
            <w:r>
              <w:rPr>
                <w:spacing w:val="-3"/>
              </w:rPr>
              <w:t>安全负责人</w:t>
            </w:r>
          </w:p>
        </w:tc>
        <w:tc>
          <w:tcPr>
            <w:tcW w:w="1824" w:type="dxa"/>
            <w:vAlign w:val="top"/>
          </w:tcPr>
          <w:p>
            <w:pPr>
              <w:pStyle w:val="12"/>
              <w:spacing w:before="155" w:line="184" w:lineRule="auto"/>
              <w:ind w:left="876"/>
              <w:rPr>
                <w:rFonts w:hint="eastAsia" w:eastAsia="宋体"/>
                <w:lang w:eastAsia="zh-CN"/>
              </w:rPr>
            </w:pPr>
            <w:r>
              <w:rPr>
                <w:rFonts w:hint="eastAsia"/>
                <w:lang w:val="en-US" w:eastAsia="zh-CN"/>
              </w:rPr>
              <w:t>1</w:t>
            </w:r>
          </w:p>
        </w:tc>
        <w:tc>
          <w:tcPr>
            <w:tcW w:w="3527" w:type="dxa"/>
            <w:vAlign w:val="top"/>
          </w:tcPr>
          <w:p>
            <w:pPr>
              <w:rPr>
                <w:rFonts w:ascii="Arial"/>
                <w:sz w:val="21"/>
              </w:rPr>
            </w:pPr>
          </w:p>
        </w:tc>
      </w:tr>
      <w:tr>
        <w:trPr>
          <w:trHeight w:val="472" w:hRule="atLeast"/>
        </w:trPr>
        <w:tc>
          <w:tcPr>
            <w:tcW w:w="841" w:type="dxa"/>
            <w:vAlign w:val="top"/>
          </w:tcPr>
          <w:p>
            <w:pPr>
              <w:pStyle w:val="12"/>
              <w:spacing w:before="156" w:line="183" w:lineRule="auto"/>
              <w:ind w:left="365"/>
            </w:pPr>
            <w:r>
              <w:t>4</w:t>
            </w:r>
          </w:p>
        </w:tc>
        <w:tc>
          <w:tcPr>
            <w:tcW w:w="2523" w:type="dxa"/>
            <w:vAlign w:val="top"/>
          </w:tcPr>
          <w:p>
            <w:pPr>
              <w:pStyle w:val="12"/>
              <w:spacing w:before="118" w:line="219" w:lineRule="auto"/>
              <w:ind w:left="114"/>
            </w:pPr>
            <w:r>
              <w:rPr>
                <w:rFonts w:hint="eastAsia"/>
                <w:spacing w:val="-3"/>
                <w:lang w:val="en-US" w:eastAsia="zh-CN"/>
              </w:rPr>
              <w:t>技术</w:t>
            </w:r>
            <w:r>
              <w:rPr>
                <w:spacing w:val="-3"/>
              </w:rPr>
              <w:t>负责人</w:t>
            </w:r>
          </w:p>
        </w:tc>
        <w:tc>
          <w:tcPr>
            <w:tcW w:w="1824" w:type="dxa"/>
            <w:vAlign w:val="top"/>
          </w:tcPr>
          <w:p>
            <w:pPr>
              <w:pStyle w:val="12"/>
              <w:spacing w:before="118" w:line="222" w:lineRule="auto"/>
              <w:ind w:left="725"/>
            </w:pPr>
            <w:r>
              <w:rPr>
                <w:spacing w:val="-14"/>
              </w:rPr>
              <w:t>1</w:t>
            </w:r>
            <w:r>
              <w:rPr>
                <w:spacing w:val="-49"/>
              </w:rPr>
              <w:t xml:space="preserve"> </w:t>
            </w:r>
            <w:r>
              <w:rPr>
                <w:spacing w:val="-14"/>
              </w:rPr>
              <w:t>人</w:t>
            </w:r>
          </w:p>
        </w:tc>
        <w:tc>
          <w:tcPr>
            <w:tcW w:w="3527" w:type="dxa"/>
            <w:vAlign w:val="top"/>
          </w:tcPr>
          <w:p>
            <w:pPr>
              <w:rPr>
                <w:rFonts w:ascii="Arial"/>
                <w:sz w:val="21"/>
              </w:rPr>
            </w:pPr>
          </w:p>
        </w:tc>
      </w:tr>
      <w:tr>
        <w:trPr>
          <w:trHeight w:val="473" w:hRule="atLeast"/>
        </w:trPr>
        <w:tc>
          <w:tcPr>
            <w:tcW w:w="841" w:type="dxa"/>
            <w:vAlign w:val="top"/>
          </w:tcPr>
          <w:p>
            <w:pPr>
              <w:pStyle w:val="12"/>
              <w:spacing w:before="158" w:line="182" w:lineRule="auto"/>
              <w:ind w:left="371"/>
            </w:pPr>
            <w:r>
              <w:t>5</w:t>
            </w:r>
          </w:p>
        </w:tc>
        <w:tc>
          <w:tcPr>
            <w:tcW w:w="2523" w:type="dxa"/>
            <w:vAlign w:val="top"/>
          </w:tcPr>
          <w:p>
            <w:pPr>
              <w:pStyle w:val="12"/>
              <w:spacing w:before="119" w:line="220" w:lineRule="auto"/>
              <w:ind w:left="114"/>
            </w:pPr>
            <w:r>
              <w:rPr>
                <w:spacing w:val="-4"/>
              </w:rPr>
              <w:t>起重工</w:t>
            </w:r>
          </w:p>
        </w:tc>
        <w:tc>
          <w:tcPr>
            <w:tcW w:w="1824" w:type="dxa"/>
            <w:vAlign w:val="top"/>
          </w:tcPr>
          <w:p>
            <w:pPr>
              <w:pStyle w:val="12"/>
              <w:spacing w:before="119" w:line="222" w:lineRule="auto"/>
              <w:ind w:left="709"/>
            </w:pPr>
            <w:r>
              <w:rPr>
                <w:rFonts w:hint="eastAsia"/>
                <w:spacing w:val="-6"/>
                <w:lang w:val="en-US" w:eastAsia="zh-CN"/>
              </w:rPr>
              <w:t>2</w:t>
            </w:r>
            <w:r>
              <w:rPr>
                <w:spacing w:val="-49"/>
              </w:rPr>
              <w:t xml:space="preserve"> </w:t>
            </w:r>
            <w:r>
              <w:rPr>
                <w:spacing w:val="-6"/>
              </w:rPr>
              <w:t>人</w:t>
            </w:r>
          </w:p>
        </w:tc>
        <w:tc>
          <w:tcPr>
            <w:tcW w:w="3527" w:type="dxa"/>
            <w:vAlign w:val="top"/>
          </w:tcPr>
          <w:p>
            <w:pPr>
              <w:pStyle w:val="12"/>
              <w:spacing w:before="119" w:line="219" w:lineRule="auto"/>
              <w:ind w:left="1294"/>
            </w:pPr>
            <w:r>
              <w:rPr>
                <w:spacing w:val="-4"/>
              </w:rPr>
              <w:t>持证上岗</w:t>
            </w:r>
          </w:p>
        </w:tc>
      </w:tr>
      <w:tr>
        <w:trPr>
          <w:trHeight w:val="472" w:hRule="atLeast"/>
        </w:trPr>
        <w:tc>
          <w:tcPr>
            <w:tcW w:w="841" w:type="dxa"/>
            <w:vAlign w:val="top"/>
          </w:tcPr>
          <w:p>
            <w:pPr>
              <w:pStyle w:val="12"/>
              <w:spacing w:before="157" w:line="182" w:lineRule="auto"/>
              <w:ind w:left="372"/>
              <w:rPr>
                <w:rFonts w:hint="eastAsia" w:eastAsia="宋体"/>
                <w:lang w:eastAsia="zh-CN"/>
              </w:rPr>
            </w:pPr>
            <w:r>
              <w:rPr>
                <w:rFonts w:hint="eastAsia"/>
                <w:lang w:val="en-US" w:eastAsia="zh-CN"/>
              </w:rPr>
              <w:t>6</w:t>
            </w:r>
          </w:p>
        </w:tc>
        <w:tc>
          <w:tcPr>
            <w:tcW w:w="2523" w:type="dxa"/>
            <w:vAlign w:val="top"/>
          </w:tcPr>
          <w:p>
            <w:pPr>
              <w:pStyle w:val="12"/>
              <w:spacing w:before="118" w:line="219" w:lineRule="auto"/>
              <w:ind w:left="114"/>
            </w:pPr>
            <w:r>
              <w:rPr>
                <w:spacing w:val="-6"/>
              </w:rPr>
              <w:t>焊工</w:t>
            </w:r>
          </w:p>
        </w:tc>
        <w:tc>
          <w:tcPr>
            <w:tcW w:w="1824" w:type="dxa"/>
            <w:vAlign w:val="top"/>
          </w:tcPr>
          <w:p>
            <w:pPr>
              <w:pStyle w:val="12"/>
              <w:spacing w:before="118" w:line="222" w:lineRule="auto"/>
              <w:ind w:left="707"/>
            </w:pPr>
            <w:r>
              <w:rPr>
                <w:spacing w:val="-5"/>
              </w:rPr>
              <w:t>4</w:t>
            </w:r>
            <w:r>
              <w:rPr>
                <w:spacing w:val="-49"/>
              </w:rPr>
              <w:t xml:space="preserve"> </w:t>
            </w:r>
            <w:r>
              <w:rPr>
                <w:spacing w:val="-5"/>
              </w:rPr>
              <w:t>人</w:t>
            </w:r>
          </w:p>
        </w:tc>
        <w:tc>
          <w:tcPr>
            <w:tcW w:w="3527" w:type="dxa"/>
            <w:vAlign w:val="top"/>
          </w:tcPr>
          <w:p>
            <w:pPr>
              <w:pStyle w:val="12"/>
              <w:spacing w:before="118" w:line="219" w:lineRule="auto"/>
              <w:ind w:left="1294"/>
            </w:pPr>
            <w:r>
              <w:rPr>
                <w:spacing w:val="-4"/>
              </w:rPr>
              <w:t>持证上岗</w:t>
            </w:r>
          </w:p>
        </w:tc>
      </w:tr>
      <w:tr>
        <w:trPr>
          <w:trHeight w:val="477" w:hRule="atLeast"/>
        </w:trPr>
        <w:tc>
          <w:tcPr>
            <w:tcW w:w="841" w:type="dxa"/>
            <w:vAlign w:val="top"/>
          </w:tcPr>
          <w:p>
            <w:pPr>
              <w:pStyle w:val="12"/>
              <w:spacing w:before="156" w:line="183" w:lineRule="auto"/>
              <w:ind w:left="367"/>
              <w:rPr>
                <w:rFonts w:hint="eastAsia" w:eastAsia="宋体"/>
                <w:lang w:eastAsia="zh-CN"/>
              </w:rPr>
            </w:pPr>
            <w:r>
              <w:rPr>
                <w:rFonts w:hint="eastAsia"/>
                <w:lang w:val="en-US" w:eastAsia="zh-CN"/>
              </w:rPr>
              <w:t>7</w:t>
            </w:r>
          </w:p>
        </w:tc>
        <w:tc>
          <w:tcPr>
            <w:tcW w:w="2523" w:type="dxa"/>
            <w:vAlign w:val="top"/>
          </w:tcPr>
          <w:p>
            <w:pPr>
              <w:pStyle w:val="12"/>
              <w:spacing w:before="118" w:line="225" w:lineRule="auto"/>
              <w:ind w:left="141"/>
            </w:pPr>
            <w:r>
              <w:rPr>
                <w:spacing w:val="-19"/>
              </w:rPr>
              <w:t>电工</w:t>
            </w:r>
          </w:p>
        </w:tc>
        <w:tc>
          <w:tcPr>
            <w:tcW w:w="1824" w:type="dxa"/>
            <w:vAlign w:val="top"/>
          </w:tcPr>
          <w:p>
            <w:pPr>
              <w:pStyle w:val="12"/>
              <w:spacing w:before="119" w:line="222" w:lineRule="auto"/>
              <w:ind w:left="712"/>
            </w:pPr>
            <w:r>
              <w:rPr>
                <w:spacing w:val="-8"/>
              </w:rPr>
              <w:t>3</w:t>
            </w:r>
            <w:r>
              <w:rPr>
                <w:spacing w:val="-48"/>
              </w:rPr>
              <w:t xml:space="preserve"> </w:t>
            </w:r>
            <w:r>
              <w:rPr>
                <w:spacing w:val="-8"/>
              </w:rPr>
              <w:t>人</w:t>
            </w:r>
          </w:p>
        </w:tc>
        <w:tc>
          <w:tcPr>
            <w:tcW w:w="3527" w:type="dxa"/>
            <w:vAlign w:val="top"/>
          </w:tcPr>
          <w:p>
            <w:pPr>
              <w:pStyle w:val="12"/>
              <w:spacing w:before="119" w:line="219" w:lineRule="auto"/>
              <w:ind w:left="1294"/>
            </w:pPr>
            <w:r>
              <w:rPr>
                <w:spacing w:val="-4"/>
              </w:rPr>
              <w:t>持证上岗</w:t>
            </w:r>
          </w:p>
        </w:tc>
      </w:tr>
      <w:tr>
        <w:trPr>
          <w:trHeight w:val="477" w:hRule="atLeast"/>
        </w:trPr>
        <w:tc>
          <w:tcPr>
            <w:tcW w:w="841" w:type="dxa"/>
            <w:vAlign w:val="top"/>
          </w:tcPr>
          <w:p>
            <w:pPr>
              <w:pStyle w:val="12"/>
              <w:spacing w:before="156" w:line="183" w:lineRule="auto"/>
              <w:ind w:left="367"/>
            </w:pPr>
          </w:p>
        </w:tc>
        <w:tc>
          <w:tcPr>
            <w:tcW w:w="2523" w:type="dxa"/>
            <w:vAlign w:val="top"/>
          </w:tcPr>
          <w:p>
            <w:pPr>
              <w:pStyle w:val="12"/>
              <w:spacing w:before="118" w:line="225" w:lineRule="auto"/>
              <w:ind w:left="141"/>
              <w:rPr>
                <w:spacing w:val="-19"/>
              </w:rPr>
            </w:pPr>
          </w:p>
        </w:tc>
        <w:tc>
          <w:tcPr>
            <w:tcW w:w="1824" w:type="dxa"/>
            <w:vAlign w:val="top"/>
          </w:tcPr>
          <w:p>
            <w:pPr>
              <w:pStyle w:val="12"/>
              <w:spacing w:before="119" w:line="222" w:lineRule="auto"/>
              <w:ind w:left="712"/>
              <w:rPr>
                <w:spacing w:val="-8"/>
              </w:rPr>
            </w:pPr>
          </w:p>
        </w:tc>
        <w:tc>
          <w:tcPr>
            <w:tcW w:w="3527" w:type="dxa"/>
            <w:vAlign w:val="top"/>
          </w:tcPr>
          <w:p>
            <w:pPr>
              <w:pStyle w:val="12"/>
              <w:spacing w:before="119" w:line="219" w:lineRule="auto"/>
              <w:ind w:left="1294"/>
              <w:rPr>
                <w:spacing w:val="-4"/>
              </w:rPr>
            </w:pPr>
          </w:p>
        </w:tc>
      </w:tr>
    </w:tbl>
    <w:p>
      <w:pPr>
        <w:pStyle w:val="4"/>
        <w:spacing w:line="251" w:lineRule="auto"/>
      </w:pPr>
    </w:p>
    <w:p>
      <w:pPr>
        <w:pStyle w:val="4"/>
        <w:spacing w:line="252" w:lineRule="auto"/>
      </w:pPr>
    </w:p>
    <w:p>
      <w:pPr>
        <w:spacing w:before="78" w:line="360" w:lineRule="auto"/>
        <w:ind w:firstLine="476" w:firstLineChars="200"/>
        <w:rPr>
          <w:rFonts w:ascii="宋体" w:hAnsi="宋体" w:eastAsia="宋体" w:cs="宋体"/>
          <w:sz w:val="24"/>
          <w:szCs w:val="24"/>
        </w:rPr>
      </w:pPr>
      <w:r>
        <w:rPr>
          <w:rFonts w:ascii="宋体" w:hAnsi="宋体" w:eastAsia="宋体" w:cs="宋体"/>
          <w:spacing w:val="-1"/>
          <w:sz w:val="24"/>
          <w:szCs w:val="24"/>
        </w:rPr>
        <w:t>3、教育、培训与持证上岗管理情况。</w:t>
      </w:r>
    </w:p>
    <w:p>
      <w:pPr>
        <w:spacing w:line="360" w:lineRule="auto"/>
        <w:ind w:left="21"/>
        <w:rPr>
          <w:rFonts w:ascii="宋体" w:hAnsi="宋体" w:eastAsia="宋体" w:cs="宋体"/>
          <w:sz w:val="24"/>
          <w:szCs w:val="24"/>
        </w:rPr>
      </w:pPr>
      <w:r>
        <w:rPr>
          <w:rFonts w:ascii="宋体" w:hAnsi="宋体" w:eastAsia="宋体" w:cs="宋体"/>
          <w:spacing w:val="1"/>
          <w:sz w:val="24"/>
          <w:szCs w:val="24"/>
        </w:rPr>
        <w:t>所有参加本工程施工的人员，进场前必须进行三级安全教育培训，培训合格后方可</w:t>
      </w:r>
      <w:r>
        <w:rPr>
          <w:rFonts w:ascii="宋体" w:hAnsi="宋体" w:eastAsia="宋体" w:cs="宋体"/>
          <w:spacing w:val="18"/>
          <w:sz w:val="24"/>
          <w:szCs w:val="24"/>
        </w:rPr>
        <w:t xml:space="preserve"> </w:t>
      </w:r>
      <w:r>
        <w:rPr>
          <w:rFonts w:ascii="宋体" w:hAnsi="宋体" w:eastAsia="宋体" w:cs="宋体"/>
          <w:spacing w:val="1"/>
          <w:sz w:val="24"/>
          <w:szCs w:val="24"/>
        </w:rPr>
        <w:t>进场施工；并学习领会业主纪律、安全、消防等方面的规章制</w:t>
      </w:r>
      <w:bookmarkStart w:id="23" w:name="_GoBack"/>
      <w:bookmarkEnd w:id="23"/>
      <w:r>
        <w:rPr>
          <w:rFonts w:ascii="宋体" w:hAnsi="宋体" w:eastAsia="宋体" w:cs="宋体"/>
          <w:spacing w:val="1"/>
          <w:sz w:val="24"/>
          <w:szCs w:val="24"/>
        </w:rPr>
        <w:t>度，明确此项作业应采</w:t>
      </w:r>
      <w:r>
        <w:rPr>
          <w:rFonts w:hint="eastAsia" w:ascii="宋体" w:hAnsi="宋体" w:eastAsia="宋体" w:cs="宋体"/>
          <w:spacing w:val="1"/>
          <w:sz w:val="24"/>
          <w:szCs w:val="24"/>
          <w:lang w:val="en-US" w:eastAsia="zh-CN"/>
        </w:rPr>
        <w:t>取的相关安全措施；</w:t>
      </w:r>
    </w:p>
    <w:p>
      <w:pPr>
        <w:spacing w:before="239" w:line="360" w:lineRule="auto"/>
        <w:ind w:firstLine="480" w:firstLineChars="200"/>
        <w:outlineLvl w:val="0"/>
        <w:rPr>
          <w:rFonts w:hint="eastAsia" w:ascii="宋体" w:hAnsi="宋体" w:cs="宋体"/>
          <w:sz w:val="24"/>
        </w:rPr>
      </w:pPr>
      <w:bookmarkStart w:id="4" w:name="_Toc6286"/>
      <w:r>
        <w:rPr>
          <w:rFonts w:hint="eastAsia" w:ascii="宋体" w:hAnsi="宋体" w:cs="宋体"/>
          <w:sz w:val="24"/>
        </w:rPr>
        <w:t>施工前施工人员要认真学习本工程施工技术要求</w:t>
      </w:r>
      <w:r>
        <w:rPr>
          <w:rFonts w:hint="eastAsia" w:ascii="宋体" w:hAnsi="宋体" w:cs="宋体"/>
          <w:sz w:val="24"/>
          <w:lang w:eastAsia="zh-CN"/>
        </w:rPr>
        <w:t>，</w:t>
      </w:r>
      <w:r>
        <w:rPr>
          <w:rFonts w:hint="eastAsia" w:ascii="宋体" w:hAnsi="宋体" w:cs="宋体"/>
          <w:sz w:val="24"/>
          <w:lang w:val="en-US" w:eastAsia="zh-CN"/>
        </w:rPr>
        <w:t>严格执行</w:t>
      </w:r>
      <w:r>
        <w:rPr>
          <w:rFonts w:hint="eastAsia" w:ascii="宋体" w:hAnsi="宋体" w:cs="宋体"/>
          <w:sz w:val="24"/>
        </w:rPr>
        <w:t>安全操作规程</w:t>
      </w:r>
      <w:r>
        <w:rPr>
          <w:rFonts w:hint="eastAsia" w:ascii="宋体" w:hAnsi="宋体" w:cs="宋体"/>
          <w:sz w:val="24"/>
          <w:lang w:eastAsia="zh-CN"/>
        </w:rPr>
        <w:t>。</w:t>
      </w:r>
      <w:r>
        <w:rPr>
          <w:rFonts w:hint="eastAsia" w:ascii="宋体" w:hAnsi="宋体" w:cs="宋体"/>
          <w:sz w:val="24"/>
          <w:lang w:val="en-US" w:eastAsia="zh-CN"/>
        </w:rPr>
        <w:t>技术负责人</w:t>
      </w:r>
      <w:r>
        <w:rPr>
          <w:rFonts w:hint="eastAsia" w:ascii="宋体" w:hAnsi="宋体" w:cs="宋体"/>
          <w:sz w:val="24"/>
        </w:rPr>
        <w:t>编制施工安全技术交底</w:t>
      </w:r>
      <w:r>
        <w:rPr>
          <w:rFonts w:hint="eastAsia" w:ascii="宋体" w:hAnsi="宋体" w:cs="宋体"/>
          <w:sz w:val="24"/>
          <w:lang w:eastAsia="zh-CN"/>
        </w:rPr>
        <w:t>，</w:t>
      </w:r>
      <w:r>
        <w:rPr>
          <w:rFonts w:hint="eastAsia" w:ascii="宋体" w:hAnsi="宋体" w:cs="宋体"/>
          <w:sz w:val="24"/>
        </w:rPr>
        <w:t>并</w:t>
      </w:r>
      <w:r>
        <w:rPr>
          <w:rFonts w:hint="eastAsia" w:ascii="宋体" w:hAnsi="宋体" w:cs="宋体"/>
          <w:sz w:val="24"/>
          <w:lang w:val="en-US" w:eastAsia="zh-CN"/>
        </w:rPr>
        <w:t>和</w:t>
      </w:r>
      <w:r>
        <w:rPr>
          <w:rFonts w:hint="eastAsia" w:ascii="宋体" w:hAnsi="宋体" w:cs="宋体"/>
          <w:sz w:val="24"/>
        </w:rPr>
        <w:t>安全员对每个施工人员进行施工安全技术交底</w:t>
      </w:r>
      <w:r>
        <w:rPr>
          <w:rFonts w:hint="eastAsia" w:ascii="宋体" w:hAnsi="宋体" w:cs="宋体"/>
          <w:sz w:val="24"/>
          <w:lang w:eastAsia="zh-CN"/>
        </w:rPr>
        <w:t>。</w:t>
      </w:r>
      <w:r>
        <w:rPr>
          <w:rFonts w:hint="eastAsia" w:ascii="宋体" w:hAnsi="宋体" w:cs="宋体"/>
          <w:sz w:val="24"/>
          <w:lang w:val="en-US" w:eastAsia="zh-CN"/>
        </w:rPr>
        <w:t>施工人员经</w:t>
      </w:r>
      <w:r>
        <w:rPr>
          <w:rFonts w:hint="eastAsia" w:ascii="宋体" w:hAnsi="宋体" w:cs="宋体"/>
          <w:sz w:val="24"/>
        </w:rPr>
        <w:t>交底后签字确认</w:t>
      </w:r>
      <w:r>
        <w:rPr>
          <w:rFonts w:hint="eastAsia" w:ascii="宋体" w:hAnsi="宋体" w:cs="宋体"/>
          <w:sz w:val="24"/>
          <w:lang w:eastAsia="zh-CN"/>
        </w:rPr>
        <w:t>。</w:t>
      </w:r>
      <w:r>
        <w:rPr>
          <w:rFonts w:hint="eastAsia" w:ascii="宋体" w:hAnsi="宋体" w:cs="宋体"/>
          <w:sz w:val="24"/>
          <w:lang w:val="en-US" w:eastAsia="zh-CN"/>
        </w:rPr>
        <w:t>作业前</w:t>
      </w:r>
      <w:r>
        <w:rPr>
          <w:rFonts w:hint="eastAsia" w:ascii="宋体" w:hAnsi="宋体" w:cs="宋体"/>
          <w:sz w:val="24"/>
        </w:rPr>
        <w:t>进行现场“三讲一落实”，以确保施工安全、质量顺利进行。</w:t>
      </w:r>
      <w:r>
        <w:rPr>
          <w:rFonts w:hint="eastAsia" w:ascii="宋体" w:hAnsi="宋体" w:cs="宋体"/>
          <w:sz w:val="24"/>
          <w:lang w:val="en-US" w:eastAsia="zh-CN"/>
        </w:rPr>
        <w:t>特种作业人员</w:t>
      </w:r>
      <w:r>
        <w:rPr>
          <w:rFonts w:hint="eastAsia" w:ascii="宋体" w:hAnsi="宋体" w:cs="宋体"/>
          <w:sz w:val="24"/>
        </w:rPr>
        <w:t>必须持证上岗，随时配合、接受主管部门的证件检查。</w:t>
      </w:r>
      <w:bookmarkEnd w:id="4"/>
    </w:p>
    <w:p>
      <w:pPr>
        <w:spacing w:before="239" w:line="360" w:lineRule="auto"/>
        <w:outlineLvl w:val="0"/>
        <w:rPr>
          <w:rFonts w:ascii="宋体" w:hAnsi="宋体" w:eastAsia="宋体" w:cs="宋体"/>
          <w:sz w:val="28"/>
          <w:szCs w:val="28"/>
        </w:rPr>
      </w:pPr>
      <w:bookmarkStart w:id="5" w:name="_Toc14968"/>
      <w:r>
        <w:rPr>
          <w:rFonts w:ascii="宋体" w:hAnsi="宋体" w:eastAsia="宋体" w:cs="宋体"/>
          <w:spacing w:val="-1"/>
          <w:sz w:val="28"/>
          <w:szCs w:val="28"/>
          <w14:textOutline w14:w="5103" w14:cap="sq" w14:cmpd="sng">
            <w14:solidFill>
              <w14:srgbClr w14:val="000000"/>
            </w14:solidFill>
            <w14:prstDash w14:val="solid"/>
            <w14:bevel/>
          </w14:textOutline>
        </w:rPr>
        <w:t>五、主要施工机具计划；</w:t>
      </w:r>
      <w:bookmarkEnd w:id="5"/>
    </w:p>
    <w:p>
      <w:pPr>
        <w:spacing w:line="120" w:lineRule="exact"/>
      </w:pPr>
    </w:p>
    <w:tbl>
      <w:tblPr>
        <w:tblStyle w:val="11"/>
        <w:tblW w:w="8149" w:type="dxa"/>
        <w:tblInd w:w="4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700"/>
        <w:gridCol w:w="2267"/>
        <w:gridCol w:w="708"/>
        <w:gridCol w:w="708"/>
        <w:gridCol w:w="1988"/>
      </w:tblGrid>
      <w:tr>
        <w:trPr>
          <w:trHeight w:val="449" w:hRule="atLeast"/>
        </w:trPr>
        <w:tc>
          <w:tcPr>
            <w:tcW w:w="778" w:type="dxa"/>
            <w:vAlign w:val="top"/>
          </w:tcPr>
          <w:p>
            <w:pPr>
              <w:pStyle w:val="12"/>
              <w:spacing w:before="150" w:line="221" w:lineRule="auto"/>
              <w:ind w:left="156"/>
            </w:pPr>
            <w:r>
              <w:rPr>
                <w:spacing w:val="-5"/>
              </w:rPr>
              <w:t>序号</w:t>
            </w:r>
          </w:p>
        </w:tc>
        <w:tc>
          <w:tcPr>
            <w:tcW w:w="1700" w:type="dxa"/>
            <w:vAlign w:val="top"/>
          </w:tcPr>
          <w:p>
            <w:pPr>
              <w:pStyle w:val="12"/>
              <w:spacing w:before="151" w:line="221" w:lineRule="auto"/>
              <w:ind w:left="617"/>
            </w:pPr>
            <w:r>
              <w:rPr>
                <w:spacing w:val="-7"/>
              </w:rPr>
              <w:t>名称</w:t>
            </w:r>
          </w:p>
        </w:tc>
        <w:tc>
          <w:tcPr>
            <w:tcW w:w="2267" w:type="dxa"/>
            <w:vAlign w:val="top"/>
          </w:tcPr>
          <w:p>
            <w:pPr>
              <w:pStyle w:val="12"/>
              <w:spacing w:before="151" w:line="219" w:lineRule="auto"/>
              <w:ind w:left="660"/>
            </w:pPr>
            <w:r>
              <w:rPr>
                <w:spacing w:val="-3"/>
              </w:rPr>
              <w:t>规格型号</w:t>
            </w:r>
          </w:p>
        </w:tc>
        <w:tc>
          <w:tcPr>
            <w:tcW w:w="708" w:type="dxa"/>
            <w:vAlign w:val="top"/>
          </w:tcPr>
          <w:p>
            <w:pPr>
              <w:pStyle w:val="12"/>
              <w:spacing w:before="151" w:line="220" w:lineRule="auto"/>
              <w:ind w:left="122"/>
            </w:pPr>
            <w:r>
              <w:rPr>
                <w:spacing w:val="-6"/>
              </w:rPr>
              <w:t>单位</w:t>
            </w:r>
          </w:p>
        </w:tc>
        <w:tc>
          <w:tcPr>
            <w:tcW w:w="708" w:type="dxa"/>
            <w:vAlign w:val="top"/>
          </w:tcPr>
          <w:p>
            <w:pPr>
              <w:pStyle w:val="12"/>
              <w:spacing w:before="151" w:line="219" w:lineRule="auto"/>
              <w:ind w:left="125"/>
            </w:pPr>
            <w:r>
              <w:rPr>
                <w:spacing w:val="-6"/>
              </w:rPr>
              <w:t>数量</w:t>
            </w:r>
          </w:p>
        </w:tc>
        <w:tc>
          <w:tcPr>
            <w:tcW w:w="1988" w:type="dxa"/>
            <w:vAlign w:val="top"/>
          </w:tcPr>
          <w:p>
            <w:pPr>
              <w:pStyle w:val="12"/>
              <w:spacing w:before="150" w:line="221" w:lineRule="auto"/>
              <w:ind w:left="764"/>
            </w:pPr>
            <w:r>
              <w:rPr>
                <w:spacing w:val="-7"/>
              </w:rPr>
              <w:t>备注</w:t>
            </w:r>
          </w:p>
        </w:tc>
      </w:tr>
      <w:tr>
        <w:trPr>
          <w:trHeight w:val="444" w:hRule="atLeast"/>
        </w:trPr>
        <w:tc>
          <w:tcPr>
            <w:tcW w:w="778" w:type="dxa"/>
            <w:vAlign w:val="top"/>
          </w:tcPr>
          <w:p>
            <w:pPr>
              <w:pStyle w:val="12"/>
              <w:spacing w:before="184" w:line="184" w:lineRule="auto"/>
              <w:ind w:left="354"/>
            </w:pPr>
            <w:r>
              <w:t>1</w:t>
            </w:r>
          </w:p>
        </w:tc>
        <w:tc>
          <w:tcPr>
            <w:tcW w:w="1700" w:type="dxa"/>
            <w:vAlign w:val="top"/>
          </w:tcPr>
          <w:p>
            <w:pPr>
              <w:pStyle w:val="12"/>
              <w:spacing w:before="148" w:line="220" w:lineRule="auto"/>
              <w:ind w:left="493"/>
            </w:pPr>
            <w:r>
              <w:rPr>
                <w:spacing w:val="-3"/>
              </w:rPr>
              <w:t>钢丝绳</w:t>
            </w:r>
          </w:p>
        </w:tc>
        <w:tc>
          <w:tcPr>
            <w:tcW w:w="2267" w:type="dxa"/>
            <w:vAlign w:val="top"/>
          </w:tcPr>
          <w:p>
            <w:pPr>
              <w:pStyle w:val="12"/>
              <w:spacing w:before="148" w:line="219" w:lineRule="auto"/>
              <w:ind w:left="600"/>
              <w:rPr>
                <w:rFonts w:hint="eastAsia" w:eastAsia="宋体"/>
                <w:lang w:eastAsia="zh-CN"/>
              </w:rPr>
            </w:pPr>
            <w:r>
              <w:rPr>
                <w:spacing w:val="-8"/>
              </w:rPr>
              <w:t>Φ34</w:t>
            </w:r>
            <w:r>
              <w:rPr>
                <w:spacing w:val="8"/>
              </w:rPr>
              <w:t xml:space="preserve"> </w:t>
            </w:r>
            <w:r>
              <w:rPr>
                <w:spacing w:val="-8"/>
              </w:rPr>
              <w:t>*5</w:t>
            </w:r>
            <w:r>
              <w:rPr>
                <w:spacing w:val="-51"/>
              </w:rPr>
              <w:t xml:space="preserve"> </w:t>
            </w:r>
            <w:r>
              <w:rPr>
                <w:rFonts w:hint="eastAsia"/>
                <w:spacing w:val="-8"/>
                <w:lang w:val="en-US" w:eastAsia="zh-CN"/>
              </w:rPr>
              <w:t>m</w:t>
            </w:r>
          </w:p>
        </w:tc>
        <w:tc>
          <w:tcPr>
            <w:tcW w:w="708" w:type="dxa"/>
            <w:vAlign w:val="top"/>
          </w:tcPr>
          <w:p>
            <w:pPr>
              <w:pStyle w:val="12"/>
              <w:spacing w:before="148" w:line="220" w:lineRule="auto"/>
              <w:ind w:left="240"/>
            </w:pPr>
            <w:r>
              <w:t>根</w:t>
            </w:r>
          </w:p>
        </w:tc>
        <w:tc>
          <w:tcPr>
            <w:tcW w:w="708" w:type="dxa"/>
            <w:vAlign w:val="top"/>
          </w:tcPr>
          <w:p>
            <w:pPr>
              <w:pStyle w:val="12"/>
              <w:spacing w:before="186" w:line="183" w:lineRule="auto"/>
              <w:ind w:left="306"/>
            </w:pPr>
            <w:r>
              <w:t>2</w:t>
            </w:r>
          </w:p>
        </w:tc>
        <w:tc>
          <w:tcPr>
            <w:tcW w:w="1988" w:type="dxa"/>
            <w:vAlign w:val="top"/>
          </w:tcPr>
          <w:p>
            <w:pPr>
              <w:pStyle w:val="12"/>
              <w:spacing w:before="148" w:line="220" w:lineRule="auto"/>
              <w:ind w:left="790"/>
            </w:pPr>
            <w:r>
              <w:rPr>
                <w:spacing w:val="-20"/>
              </w:rPr>
              <w:t>吊装</w:t>
            </w:r>
          </w:p>
        </w:tc>
      </w:tr>
      <w:tr>
        <w:trPr>
          <w:trHeight w:val="444" w:hRule="atLeast"/>
        </w:trPr>
        <w:tc>
          <w:tcPr>
            <w:tcW w:w="778" w:type="dxa"/>
            <w:vAlign w:val="top"/>
          </w:tcPr>
          <w:p>
            <w:pPr>
              <w:pStyle w:val="12"/>
              <w:spacing w:before="185" w:line="183" w:lineRule="auto"/>
              <w:ind w:left="339"/>
            </w:pPr>
            <w:r>
              <w:t>2</w:t>
            </w:r>
          </w:p>
        </w:tc>
        <w:tc>
          <w:tcPr>
            <w:tcW w:w="1700" w:type="dxa"/>
            <w:vAlign w:val="top"/>
          </w:tcPr>
          <w:p>
            <w:pPr>
              <w:pStyle w:val="12"/>
              <w:spacing w:before="124" w:line="222" w:lineRule="auto"/>
              <w:ind w:left="493"/>
            </w:pPr>
            <w:r>
              <w:rPr>
                <w:spacing w:val="-3"/>
              </w:rPr>
              <w:t>钢丝绳</w:t>
            </w:r>
          </w:p>
        </w:tc>
        <w:tc>
          <w:tcPr>
            <w:tcW w:w="2267" w:type="dxa"/>
            <w:vAlign w:val="top"/>
          </w:tcPr>
          <w:p>
            <w:pPr>
              <w:pStyle w:val="12"/>
              <w:spacing w:before="86" w:line="219" w:lineRule="auto"/>
              <w:ind w:left="539"/>
              <w:rPr>
                <w:rFonts w:hint="eastAsia" w:eastAsia="宋体"/>
                <w:lang w:eastAsia="zh-CN"/>
              </w:rPr>
            </w:pPr>
            <w:r>
              <w:rPr>
                <w:spacing w:val="-5"/>
              </w:rPr>
              <w:t>Φ15.5*2</w:t>
            </w:r>
            <w:r>
              <w:rPr>
                <w:spacing w:val="-51"/>
              </w:rPr>
              <w:t xml:space="preserve"> </w:t>
            </w:r>
            <w:r>
              <w:rPr>
                <w:rFonts w:hint="eastAsia"/>
                <w:spacing w:val="-5"/>
                <w:lang w:val="en-US" w:eastAsia="zh-CN"/>
              </w:rPr>
              <w:t>m</w:t>
            </w:r>
          </w:p>
        </w:tc>
        <w:tc>
          <w:tcPr>
            <w:tcW w:w="708" w:type="dxa"/>
            <w:vAlign w:val="top"/>
          </w:tcPr>
          <w:p>
            <w:pPr>
              <w:pStyle w:val="12"/>
              <w:spacing w:before="85" w:line="220" w:lineRule="auto"/>
              <w:ind w:left="240"/>
            </w:pPr>
            <w:r>
              <w:t>根</w:t>
            </w:r>
          </w:p>
        </w:tc>
        <w:tc>
          <w:tcPr>
            <w:tcW w:w="708" w:type="dxa"/>
            <w:vAlign w:val="top"/>
          </w:tcPr>
          <w:p>
            <w:pPr>
              <w:pStyle w:val="12"/>
              <w:spacing w:before="123" w:line="183" w:lineRule="auto"/>
              <w:ind w:left="302"/>
            </w:pPr>
            <w:r>
              <w:t>4</w:t>
            </w:r>
          </w:p>
        </w:tc>
        <w:tc>
          <w:tcPr>
            <w:tcW w:w="1988" w:type="dxa"/>
            <w:vAlign w:val="top"/>
          </w:tcPr>
          <w:p>
            <w:pPr>
              <w:pStyle w:val="12"/>
              <w:spacing w:before="124" w:line="219" w:lineRule="auto"/>
              <w:ind w:left="407"/>
            </w:pPr>
            <w:r>
              <w:rPr>
                <w:rFonts w:hint="eastAsia"/>
                <w:spacing w:val="-4"/>
                <w:lang w:val="en-US" w:eastAsia="zh-CN"/>
              </w:rPr>
              <w:t>油枕</w:t>
            </w:r>
            <w:r>
              <w:rPr>
                <w:spacing w:val="-4"/>
              </w:rPr>
              <w:t>吊装用</w:t>
            </w:r>
          </w:p>
        </w:tc>
      </w:tr>
      <w:tr>
        <w:trPr>
          <w:trHeight w:val="444" w:hRule="atLeast"/>
        </w:trPr>
        <w:tc>
          <w:tcPr>
            <w:tcW w:w="778" w:type="dxa"/>
            <w:vAlign w:val="top"/>
          </w:tcPr>
          <w:p>
            <w:pPr>
              <w:pStyle w:val="12"/>
              <w:spacing w:before="188" w:line="183" w:lineRule="auto"/>
              <w:ind w:left="341"/>
            </w:pPr>
            <w:r>
              <w:t>3</w:t>
            </w:r>
          </w:p>
        </w:tc>
        <w:tc>
          <w:tcPr>
            <w:tcW w:w="1700" w:type="dxa"/>
            <w:vAlign w:val="top"/>
          </w:tcPr>
          <w:p>
            <w:pPr>
              <w:pStyle w:val="12"/>
              <w:spacing w:before="126" w:line="219" w:lineRule="auto"/>
              <w:ind w:left="523"/>
            </w:pPr>
            <w:r>
              <w:rPr>
                <w:spacing w:val="-13"/>
              </w:rPr>
              <w:t>吊装带</w:t>
            </w:r>
          </w:p>
        </w:tc>
        <w:tc>
          <w:tcPr>
            <w:tcW w:w="2267" w:type="dxa"/>
            <w:vAlign w:val="top"/>
          </w:tcPr>
          <w:p>
            <w:pPr>
              <w:pStyle w:val="12"/>
              <w:spacing w:before="85" w:line="219" w:lineRule="auto"/>
              <w:ind w:left="708"/>
              <w:rPr>
                <w:rFonts w:hint="eastAsia" w:eastAsia="宋体"/>
                <w:lang w:eastAsia="zh-CN"/>
              </w:rPr>
            </w:pPr>
            <w:r>
              <w:rPr>
                <w:spacing w:val="-5"/>
              </w:rPr>
              <w:t>10</w:t>
            </w:r>
            <w:r>
              <w:rPr>
                <w:rFonts w:hint="eastAsia"/>
                <w:spacing w:val="-5"/>
                <w:lang w:val="en-US" w:eastAsia="zh-CN"/>
              </w:rPr>
              <w:t>t</w:t>
            </w:r>
            <w:r>
              <w:rPr>
                <w:spacing w:val="-5"/>
              </w:rPr>
              <w:t>*8</w:t>
            </w:r>
            <w:r>
              <w:rPr>
                <w:spacing w:val="-49"/>
              </w:rPr>
              <w:t xml:space="preserve"> </w:t>
            </w:r>
            <w:r>
              <w:rPr>
                <w:rFonts w:hint="eastAsia"/>
                <w:spacing w:val="-5"/>
                <w:lang w:val="en-US" w:eastAsia="zh-CN"/>
              </w:rPr>
              <w:t>m</w:t>
            </w:r>
          </w:p>
        </w:tc>
        <w:tc>
          <w:tcPr>
            <w:tcW w:w="708" w:type="dxa"/>
            <w:vAlign w:val="top"/>
          </w:tcPr>
          <w:p>
            <w:pPr>
              <w:pStyle w:val="12"/>
              <w:spacing w:before="85" w:line="220" w:lineRule="auto"/>
              <w:ind w:left="240"/>
            </w:pPr>
            <w:r>
              <w:t>根</w:t>
            </w:r>
          </w:p>
        </w:tc>
        <w:tc>
          <w:tcPr>
            <w:tcW w:w="708" w:type="dxa"/>
            <w:vAlign w:val="top"/>
          </w:tcPr>
          <w:p>
            <w:pPr>
              <w:pStyle w:val="12"/>
              <w:spacing w:before="123" w:line="183" w:lineRule="auto"/>
              <w:ind w:left="305"/>
            </w:pPr>
            <w:r>
              <w:t>6</w:t>
            </w:r>
          </w:p>
        </w:tc>
        <w:tc>
          <w:tcPr>
            <w:tcW w:w="1988" w:type="dxa"/>
            <w:vAlign w:val="top"/>
          </w:tcPr>
          <w:p>
            <w:pPr>
              <w:pStyle w:val="12"/>
              <w:spacing w:before="126" w:line="220" w:lineRule="auto"/>
              <w:ind w:left="641"/>
            </w:pPr>
            <w:r>
              <w:rPr>
                <w:spacing w:val="-4"/>
              </w:rPr>
              <w:t>拆装用</w:t>
            </w:r>
          </w:p>
        </w:tc>
      </w:tr>
      <w:tr>
        <w:trPr>
          <w:trHeight w:val="365" w:hRule="atLeast"/>
        </w:trPr>
        <w:tc>
          <w:tcPr>
            <w:tcW w:w="778" w:type="dxa"/>
            <w:vAlign w:val="top"/>
          </w:tcPr>
          <w:p>
            <w:pPr>
              <w:pStyle w:val="12"/>
              <w:spacing w:before="126" w:line="176" w:lineRule="auto"/>
              <w:ind w:left="336"/>
            </w:pPr>
            <w:r>
              <w:t>4</w:t>
            </w:r>
          </w:p>
        </w:tc>
        <w:tc>
          <w:tcPr>
            <w:tcW w:w="1700" w:type="dxa"/>
            <w:vAlign w:val="top"/>
          </w:tcPr>
          <w:p>
            <w:pPr>
              <w:pStyle w:val="12"/>
              <w:spacing w:before="87" w:line="206" w:lineRule="auto"/>
              <w:ind w:left="617"/>
            </w:pPr>
            <w:r>
              <w:rPr>
                <w:spacing w:val="-7"/>
              </w:rPr>
              <w:t>大锤</w:t>
            </w:r>
          </w:p>
        </w:tc>
        <w:tc>
          <w:tcPr>
            <w:tcW w:w="2267" w:type="dxa"/>
            <w:vAlign w:val="top"/>
          </w:tcPr>
          <w:p>
            <w:pPr>
              <w:pStyle w:val="12"/>
              <w:spacing w:before="87" w:line="206" w:lineRule="auto"/>
              <w:ind w:left="888"/>
            </w:pPr>
            <w:r>
              <w:rPr>
                <w:spacing w:val="-10"/>
              </w:rPr>
              <w:t>18</w:t>
            </w:r>
            <w:r>
              <w:rPr>
                <w:spacing w:val="-50"/>
              </w:rPr>
              <w:t xml:space="preserve"> </w:t>
            </w:r>
            <w:r>
              <w:rPr>
                <w:spacing w:val="-10"/>
              </w:rPr>
              <w:t>磅</w:t>
            </w:r>
          </w:p>
        </w:tc>
        <w:tc>
          <w:tcPr>
            <w:tcW w:w="708" w:type="dxa"/>
            <w:vAlign w:val="top"/>
          </w:tcPr>
          <w:p>
            <w:pPr>
              <w:pStyle w:val="12"/>
              <w:spacing w:before="87" w:line="206" w:lineRule="auto"/>
              <w:ind w:left="240"/>
            </w:pPr>
            <w:r>
              <w:t>把</w:t>
            </w:r>
          </w:p>
        </w:tc>
        <w:tc>
          <w:tcPr>
            <w:tcW w:w="708" w:type="dxa"/>
            <w:vAlign w:val="top"/>
          </w:tcPr>
          <w:p>
            <w:pPr>
              <w:pStyle w:val="12"/>
              <w:spacing w:before="126" w:line="176" w:lineRule="auto"/>
              <w:ind w:left="302"/>
            </w:pPr>
            <w:r>
              <w:t>4</w:t>
            </w:r>
          </w:p>
        </w:tc>
        <w:tc>
          <w:tcPr>
            <w:tcW w:w="1988" w:type="dxa"/>
            <w:vAlign w:val="top"/>
          </w:tcPr>
          <w:p>
            <w:pPr>
              <w:pStyle w:val="12"/>
              <w:spacing w:before="87" w:line="206" w:lineRule="auto"/>
              <w:ind w:left="525"/>
            </w:pPr>
            <w:r>
              <w:rPr>
                <w:spacing w:val="-4"/>
              </w:rPr>
              <w:t>设备拆装</w:t>
            </w:r>
          </w:p>
        </w:tc>
      </w:tr>
      <w:tr>
        <w:trPr>
          <w:trHeight w:val="365" w:hRule="atLeast"/>
        </w:trPr>
        <w:tc>
          <w:tcPr>
            <w:tcW w:w="778" w:type="dxa"/>
            <w:vAlign w:val="top"/>
          </w:tcPr>
          <w:p>
            <w:pPr>
              <w:pStyle w:val="12"/>
              <w:spacing w:before="126" w:line="176" w:lineRule="auto"/>
              <w:ind w:left="341"/>
            </w:pPr>
            <w:r>
              <w:t>5</w:t>
            </w:r>
          </w:p>
        </w:tc>
        <w:tc>
          <w:tcPr>
            <w:tcW w:w="1700" w:type="dxa"/>
            <w:vAlign w:val="top"/>
          </w:tcPr>
          <w:p>
            <w:pPr>
              <w:pStyle w:val="12"/>
              <w:spacing w:before="87" w:line="206" w:lineRule="auto"/>
              <w:ind w:left="643"/>
            </w:pPr>
            <w:r>
              <w:rPr>
                <w:spacing w:val="-20"/>
              </w:rPr>
              <w:t>吊车</w:t>
            </w:r>
          </w:p>
        </w:tc>
        <w:tc>
          <w:tcPr>
            <w:tcW w:w="2267" w:type="dxa"/>
            <w:vAlign w:val="top"/>
          </w:tcPr>
          <w:p>
            <w:pPr>
              <w:pStyle w:val="12"/>
              <w:spacing w:before="87" w:line="206" w:lineRule="auto"/>
              <w:ind w:left="811"/>
              <w:rPr>
                <w:rFonts w:hint="eastAsia" w:eastAsia="宋体"/>
                <w:lang w:eastAsia="zh-CN"/>
              </w:rPr>
            </w:pPr>
            <w:r>
              <w:rPr>
                <w:rFonts w:hint="eastAsia"/>
                <w:spacing w:val="-3"/>
                <w:lang w:val="en-US" w:eastAsia="zh-CN"/>
              </w:rPr>
              <w:t>12</w:t>
            </w:r>
            <w:r>
              <w:rPr>
                <w:spacing w:val="-3"/>
              </w:rPr>
              <w:t>0</w:t>
            </w:r>
            <w:r>
              <w:rPr>
                <w:spacing w:val="-39"/>
              </w:rPr>
              <w:t xml:space="preserve"> </w:t>
            </w:r>
            <w:r>
              <w:rPr>
                <w:rFonts w:hint="eastAsia"/>
                <w:spacing w:val="-3"/>
                <w:lang w:val="en-US" w:eastAsia="zh-CN"/>
              </w:rPr>
              <w:t>t</w:t>
            </w:r>
          </w:p>
        </w:tc>
        <w:tc>
          <w:tcPr>
            <w:tcW w:w="708" w:type="dxa"/>
            <w:vAlign w:val="top"/>
          </w:tcPr>
          <w:p>
            <w:pPr>
              <w:pStyle w:val="12"/>
              <w:spacing w:before="87" w:line="206" w:lineRule="auto"/>
              <w:ind w:left="259"/>
            </w:pPr>
            <w:r>
              <w:t>台</w:t>
            </w:r>
          </w:p>
        </w:tc>
        <w:tc>
          <w:tcPr>
            <w:tcW w:w="708" w:type="dxa"/>
            <w:vAlign w:val="top"/>
          </w:tcPr>
          <w:p>
            <w:pPr>
              <w:pStyle w:val="12"/>
              <w:spacing w:before="123" w:line="178" w:lineRule="auto"/>
              <w:ind w:left="320"/>
            </w:pPr>
            <w:r>
              <w:t>1</w:t>
            </w:r>
          </w:p>
        </w:tc>
        <w:tc>
          <w:tcPr>
            <w:tcW w:w="1988" w:type="dxa"/>
            <w:vAlign w:val="top"/>
          </w:tcPr>
          <w:p>
            <w:pPr>
              <w:pStyle w:val="12"/>
              <w:spacing w:before="87" w:line="206" w:lineRule="auto"/>
              <w:ind w:left="525"/>
            </w:pPr>
            <w:r>
              <w:rPr>
                <w:spacing w:val="-4"/>
              </w:rPr>
              <w:t>设备吊装</w:t>
            </w:r>
          </w:p>
        </w:tc>
      </w:tr>
      <w:tr>
        <w:trPr>
          <w:trHeight w:val="365" w:hRule="atLeast"/>
        </w:trPr>
        <w:tc>
          <w:tcPr>
            <w:tcW w:w="778" w:type="dxa"/>
            <w:vAlign w:val="top"/>
          </w:tcPr>
          <w:p>
            <w:pPr>
              <w:pStyle w:val="12"/>
              <w:spacing w:before="126" w:line="176" w:lineRule="auto"/>
              <w:ind w:left="342"/>
              <w:rPr>
                <w:rFonts w:hint="eastAsia" w:eastAsia="宋体"/>
                <w:lang w:eastAsia="zh-CN"/>
              </w:rPr>
            </w:pPr>
            <w:r>
              <w:rPr>
                <w:rFonts w:hint="eastAsia"/>
                <w:lang w:val="en-US" w:eastAsia="zh-CN"/>
              </w:rPr>
              <w:t>6</w:t>
            </w:r>
          </w:p>
        </w:tc>
        <w:tc>
          <w:tcPr>
            <w:tcW w:w="1700" w:type="dxa"/>
            <w:vAlign w:val="top"/>
          </w:tcPr>
          <w:p>
            <w:pPr>
              <w:pStyle w:val="12"/>
              <w:spacing w:before="85" w:line="207" w:lineRule="auto"/>
              <w:ind w:left="493"/>
            </w:pPr>
            <w:r>
              <w:rPr>
                <w:spacing w:val="-3"/>
              </w:rPr>
              <w:t>平板车</w:t>
            </w:r>
          </w:p>
        </w:tc>
        <w:tc>
          <w:tcPr>
            <w:tcW w:w="2267" w:type="dxa"/>
            <w:vAlign w:val="top"/>
          </w:tcPr>
          <w:p>
            <w:pPr>
              <w:pStyle w:val="12"/>
              <w:spacing w:before="85" w:line="207" w:lineRule="auto"/>
              <w:ind w:left="870"/>
              <w:rPr>
                <w:rFonts w:hint="eastAsia" w:eastAsia="宋体"/>
                <w:lang w:eastAsia="zh-CN"/>
              </w:rPr>
            </w:pPr>
            <w:r>
              <w:rPr>
                <w:rFonts w:hint="eastAsia"/>
                <w:spacing w:val="-3"/>
                <w:lang w:val="en-US" w:eastAsia="zh-CN"/>
              </w:rPr>
              <w:t>6</w:t>
            </w:r>
            <w:r>
              <w:rPr>
                <w:spacing w:val="-3"/>
              </w:rPr>
              <w:t>0</w:t>
            </w:r>
            <w:r>
              <w:rPr>
                <w:spacing w:val="-40"/>
              </w:rPr>
              <w:t xml:space="preserve"> </w:t>
            </w:r>
            <w:r>
              <w:rPr>
                <w:rFonts w:hint="eastAsia"/>
                <w:spacing w:val="-3"/>
                <w:lang w:val="en-US" w:eastAsia="zh-CN"/>
              </w:rPr>
              <w:t>t</w:t>
            </w:r>
          </w:p>
        </w:tc>
        <w:tc>
          <w:tcPr>
            <w:tcW w:w="708" w:type="dxa"/>
            <w:vAlign w:val="top"/>
          </w:tcPr>
          <w:p>
            <w:pPr>
              <w:pStyle w:val="12"/>
              <w:spacing w:before="85" w:line="207" w:lineRule="auto"/>
              <w:ind w:left="259"/>
            </w:pPr>
            <w:r>
              <w:t>台</w:t>
            </w:r>
          </w:p>
        </w:tc>
        <w:tc>
          <w:tcPr>
            <w:tcW w:w="708" w:type="dxa"/>
            <w:vAlign w:val="top"/>
          </w:tcPr>
          <w:p>
            <w:pPr>
              <w:pStyle w:val="12"/>
              <w:spacing w:before="123" w:line="178" w:lineRule="auto"/>
              <w:ind w:left="320"/>
            </w:pPr>
            <w:r>
              <w:t>1</w:t>
            </w:r>
          </w:p>
        </w:tc>
        <w:tc>
          <w:tcPr>
            <w:tcW w:w="1988" w:type="dxa"/>
            <w:vAlign w:val="top"/>
          </w:tcPr>
          <w:p>
            <w:pPr>
              <w:pStyle w:val="12"/>
              <w:spacing w:before="85" w:line="207" w:lineRule="auto"/>
              <w:ind w:left="641"/>
            </w:pPr>
            <w:r>
              <w:rPr>
                <w:spacing w:val="-4"/>
              </w:rPr>
              <w:t>运输用</w:t>
            </w:r>
          </w:p>
        </w:tc>
      </w:tr>
      <w:tr>
        <w:trPr>
          <w:trHeight w:val="365" w:hRule="atLeast"/>
        </w:trPr>
        <w:tc>
          <w:tcPr>
            <w:tcW w:w="778" w:type="dxa"/>
            <w:vAlign w:val="top"/>
          </w:tcPr>
          <w:p>
            <w:pPr>
              <w:pStyle w:val="12"/>
              <w:spacing w:before="123" w:line="178" w:lineRule="auto"/>
              <w:ind w:left="337"/>
              <w:rPr>
                <w:rFonts w:hint="eastAsia" w:eastAsia="宋体"/>
                <w:lang w:eastAsia="zh-CN"/>
              </w:rPr>
            </w:pPr>
            <w:r>
              <w:rPr>
                <w:rFonts w:hint="eastAsia"/>
                <w:lang w:val="en-US" w:eastAsia="zh-CN"/>
              </w:rPr>
              <w:t>7</w:t>
            </w:r>
          </w:p>
        </w:tc>
        <w:tc>
          <w:tcPr>
            <w:tcW w:w="1700" w:type="dxa"/>
            <w:vAlign w:val="top"/>
          </w:tcPr>
          <w:p>
            <w:pPr>
              <w:pStyle w:val="12"/>
              <w:spacing w:before="85" w:line="207" w:lineRule="auto"/>
              <w:ind w:left="616"/>
            </w:pPr>
            <w:r>
              <w:rPr>
                <w:spacing w:val="-6"/>
              </w:rPr>
              <w:t>叉车</w:t>
            </w:r>
          </w:p>
        </w:tc>
        <w:tc>
          <w:tcPr>
            <w:tcW w:w="2267" w:type="dxa"/>
            <w:vAlign w:val="top"/>
          </w:tcPr>
          <w:p>
            <w:pPr>
              <w:pStyle w:val="12"/>
              <w:spacing w:before="85" w:line="207" w:lineRule="auto"/>
              <w:ind w:left="935"/>
            </w:pPr>
            <w:r>
              <w:rPr>
                <w:spacing w:val="-8"/>
              </w:rPr>
              <w:t>3</w:t>
            </w:r>
            <w:r>
              <w:rPr>
                <w:spacing w:val="-39"/>
              </w:rPr>
              <w:t xml:space="preserve"> </w:t>
            </w:r>
            <w:r>
              <w:rPr>
                <w:rFonts w:hint="eastAsia"/>
                <w:spacing w:val="-39"/>
                <w:lang w:val="en-US" w:eastAsia="zh-CN"/>
              </w:rPr>
              <w:t>t</w:t>
            </w:r>
          </w:p>
        </w:tc>
        <w:tc>
          <w:tcPr>
            <w:tcW w:w="708" w:type="dxa"/>
            <w:vAlign w:val="top"/>
          </w:tcPr>
          <w:p>
            <w:pPr>
              <w:pStyle w:val="12"/>
              <w:spacing w:before="85" w:line="207" w:lineRule="auto"/>
              <w:ind w:left="259"/>
            </w:pPr>
            <w:r>
              <w:t>台</w:t>
            </w:r>
          </w:p>
        </w:tc>
        <w:tc>
          <w:tcPr>
            <w:tcW w:w="708" w:type="dxa"/>
            <w:vAlign w:val="top"/>
          </w:tcPr>
          <w:p>
            <w:pPr>
              <w:pStyle w:val="12"/>
              <w:spacing w:before="123" w:line="178" w:lineRule="auto"/>
              <w:ind w:left="320"/>
            </w:pPr>
            <w:r>
              <w:t>1</w:t>
            </w:r>
          </w:p>
        </w:tc>
        <w:tc>
          <w:tcPr>
            <w:tcW w:w="1988" w:type="dxa"/>
            <w:vAlign w:val="top"/>
          </w:tcPr>
          <w:p>
            <w:pPr>
              <w:pStyle w:val="12"/>
              <w:spacing w:before="85" w:line="207" w:lineRule="auto"/>
              <w:ind w:left="521"/>
            </w:pPr>
            <w:r>
              <w:rPr>
                <w:spacing w:val="-3"/>
              </w:rPr>
              <w:t>运送工具</w:t>
            </w:r>
          </w:p>
        </w:tc>
      </w:tr>
      <w:tr>
        <w:trPr>
          <w:trHeight w:val="365" w:hRule="atLeast"/>
        </w:trPr>
        <w:tc>
          <w:tcPr>
            <w:tcW w:w="778" w:type="dxa"/>
            <w:vAlign w:val="top"/>
          </w:tcPr>
          <w:p>
            <w:pPr>
              <w:pStyle w:val="12"/>
              <w:spacing w:before="123" w:line="178" w:lineRule="auto"/>
              <w:ind w:left="337"/>
              <w:rPr>
                <w:rFonts w:hint="eastAsia" w:eastAsia="宋体"/>
                <w:lang w:eastAsia="zh-CN"/>
              </w:rPr>
            </w:pPr>
            <w:r>
              <w:rPr>
                <w:rFonts w:hint="eastAsia"/>
                <w:lang w:val="en-US" w:eastAsia="zh-CN"/>
              </w:rPr>
              <w:t>8</w:t>
            </w:r>
          </w:p>
        </w:tc>
        <w:tc>
          <w:tcPr>
            <w:tcW w:w="1700" w:type="dxa"/>
            <w:vAlign w:val="top"/>
          </w:tcPr>
          <w:p>
            <w:pPr>
              <w:pStyle w:val="12"/>
              <w:spacing w:before="85" w:line="207" w:lineRule="auto"/>
              <w:ind w:left="523"/>
            </w:pPr>
            <w:r>
              <w:rPr>
                <w:spacing w:val="-13"/>
              </w:rPr>
              <w:t>电焊机</w:t>
            </w:r>
          </w:p>
        </w:tc>
        <w:tc>
          <w:tcPr>
            <w:tcW w:w="2267" w:type="dxa"/>
            <w:vAlign w:val="top"/>
          </w:tcPr>
          <w:p>
            <w:pPr>
              <w:pStyle w:val="12"/>
              <w:spacing w:before="123" w:line="178" w:lineRule="auto"/>
              <w:ind w:left="718"/>
            </w:pPr>
            <w:r>
              <w:rPr>
                <w:spacing w:val="-2"/>
              </w:rPr>
              <w:t>ZX7-400</w:t>
            </w:r>
          </w:p>
        </w:tc>
        <w:tc>
          <w:tcPr>
            <w:tcW w:w="708" w:type="dxa"/>
            <w:vAlign w:val="top"/>
          </w:tcPr>
          <w:p>
            <w:pPr>
              <w:pStyle w:val="12"/>
              <w:spacing w:before="85" w:line="207" w:lineRule="auto"/>
              <w:ind w:left="259"/>
            </w:pPr>
            <w:r>
              <w:t>台</w:t>
            </w:r>
          </w:p>
        </w:tc>
        <w:tc>
          <w:tcPr>
            <w:tcW w:w="708" w:type="dxa"/>
            <w:vAlign w:val="top"/>
          </w:tcPr>
          <w:p>
            <w:pPr>
              <w:pStyle w:val="12"/>
              <w:spacing w:before="123" w:line="178" w:lineRule="auto"/>
              <w:ind w:left="302"/>
            </w:pPr>
            <w:r>
              <w:t>4</w:t>
            </w:r>
          </w:p>
        </w:tc>
        <w:tc>
          <w:tcPr>
            <w:tcW w:w="1988" w:type="dxa"/>
            <w:vAlign w:val="top"/>
          </w:tcPr>
          <w:p>
            <w:pPr>
              <w:pStyle w:val="12"/>
              <w:spacing w:before="85" w:line="207" w:lineRule="auto"/>
              <w:ind w:left="761"/>
            </w:pPr>
            <w:r>
              <w:rPr>
                <w:spacing w:val="-5"/>
              </w:rPr>
              <w:t>配管</w:t>
            </w:r>
          </w:p>
        </w:tc>
      </w:tr>
      <w:tr>
        <w:trPr>
          <w:trHeight w:val="364" w:hRule="atLeast"/>
        </w:trPr>
        <w:tc>
          <w:tcPr>
            <w:tcW w:w="778" w:type="dxa"/>
            <w:vAlign w:val="top"/>
          </w:tcPr>
          <w:p>
            <w:pPr>
              <w:pStyle w:val="12"/>
              <w:spacing w:before="125" w:line="176" w:lineRule="auto"/>
              <w:ind w:left="294"/>
              <w:rPr>
                <w:rFonts w:hint="eastAsia" w:eastAsia="宋体"/>
                <w:lang w:eastAsia="zh-CN"/>
              </w:rPr>
            </w:pPr>
            <w:r>
              <w:rPr>
                <w:rFonts w:hint="eastAsia"/>
                <w:spacing w:val="-14"/>
                <w:lang w:val="en-US" w:eastAsia="zh-CN"/>
              </w:rPr>
              <w:t>9</w:t>
            </w:r>
          </w:p>
        </w:tc>
        <w:tc>
          <w:tcPr>
            <w:tcW w:w="1700" w:type="dxa"/>
            <w:vAlign w:val="top"/>
          </w:tcPr>
          <w:p>
            <w:pPr>
              <w:pStyle w:val="12"/>
              <w:spacing w:before="87" w:line="205" w:lineRule="auto"/>
              <w:ind w:left="375"/>
            </w:pPr>
            <w:r>
              <w:rPr>
                <w:spacing w:val="-3"/>
              </w:rPr>
              <w:t>气割设备</w:t>
            </w:r>
          </w:p>
        </w:tc>
        <w:tc>
          <w:tcPr>
            <w:tcW w:w="2267" w:type="dxa"/>
            <w:vAlign w:val="top"/>
          </w:tcPr>
          <w:p>
            <w:pPr>
              <w:rPr>
                <w:rFonts w:ascii="Arial"/>
                <w:sz w:val="21"/>
              </w:rPr>
            </w:pPr>
          </w:p>
        </w:tc>
        <w:tc>
          <w:tcPr>
            <w:tcW w:w="708" w:type="dxa"/>
            <w:vAlign w:val="top"/>
          </w:tcPr>
          <w:p>
            <w:pPr>
              <w:pStyle w:val="12"/>
              <w:spacing w:before="87" w:line="205" w:lineRule="auto"/>
              <w:ind w:left="241"/>
            </w:pPr>
            <w:r>
              <w:t>套</w:t>
            </w:r>
          </w:p>
        </w:tc>
        <w:tc>
          <w:tcPr>
            <w:tcW w:w="708" w:type="dxa"/>
            <w:vAlign w:val="top"/>
          </w:tcPr>
          <w:p>
            <w:pPr>
              <w:pStyle w:val="12"/>
              <w:spacing w:before="125" w:line="176" w:lineRule="auto"/>
              <w:ind w:left="307"/>
            </w:pPr>
            <w:r>
              <w:t>3</w:t>
            </w:r>
          </w:p>
        </w:tc>
        <w:tc>
          <w:tcPr>
            <w:tcW w:w="1988" w:type="dxa"/>
            <w:vAlign w:val="top"/>
          </w:tcPr>
          <w:p>
            <w:pPr>
              <w:pStyle w:val="12"/>
              <w:spacing w:before="87" w:line="205" w:lineRule="auto"/>
              <w:ind w:left="167"/>
            </w:pPr>
            <w:r>
              <w:rPr>
                <w:spacing w:val="-3"/>
              </w:rPr>
              <w:t>管道及护栏切割</w:t>
            </w:r>
          </w:p>
        </w:tc>
      </w:tr>
      <w:tr>
        <w:trPr>
          <w:trHeight w:val="409" w:hRule="atLeast"/>
        </w:trPr>
        <w:tc>
          <w:tcPr>
            <w:tcW w:w="778" w:type="dxa"/>
            <w:vAlign w:val="top"/>
          </w:tcPr>
          <w:p>
            <w:pPr>
              <w:pStyle w:val="12"/>
              <w:spacing w:before="144" w:line="184" w:lineRule="auto"/>
              <w:ind w:left="294"/>
              <w:rPr>
                <w:rFonts w:hint="eastAsia" w:eastAsia="宋体"/>
                <w:lang w:eastAsia="zh-CN"/>
              </w:rPr>
            </w:pPr>
            <w:r>
              <w:rPr>
                <w:spacing w:val="-14"/>
              </w:rPr>
              <w:t>1</w:t>
            </w:r>
            <w:r>
              <w:rPr>
                <w:rFonts w:hint="eastAsia"/>
                <w:spacing w:val="-14"/>
                <w:lang w:val="en-US" w:eastAsia="zh-CN"/>
              </w:rPr>
              <w:t>0</w:t>
            </w:r>
          </w:p>
        </w:tc>
        <w:tc>
          <w:tcPr>
            <w:tcW w:w="1700" w:type="dxa"/>
            <w:vAlign w:val="top"/>
          </w:tcPr>
          <w:p>
            <w:pPr>
              <w:pStyle w:val="12"/>
              <w:spacing w:before="119" w:line="215" w:lineRule="auto"/>
              <w:ind w:left="619"/>
              <w:rPr>
                <w:rFonts w:hint="default" w:eastAsia="宋体"/>
                <w:lang w:val="en-US" w:eastAsia="zh-CN"/>
              </w:rPr>
            </w:pPr>
            <w:r>
              <w:rPr>
                <w:rFonts w:hint="eastAsia"/>
                <w:lang w:val="en-US" w:eastAsia="zh-CN"/>
              </w:rPr>
              <w:t>卡环</w:t>
            </w:r>
          </w:p>
        </w:tc>
        <w:tc>
          <w:tcPr>
            <w:tcW w:w="2267" w:type="dxa"/>
            <w:vAlign w:val="top"/>
          </w:tcPr>
          <w:p>
            <w:pPr>
              <w:pStyle w:val="12"/>
              <w:spacing w:before="119" w:line="215" w:lineRule="auto"/>
              <w:ind w:left="962"/>
            </w:pPr>
            <w:r>
              <w:rPr>
                <w:spacing w:val="-5"/>
              </w:rPr>
              <w:t>20t</w:t>
            </w:r>
          </w:p>
        </w:tc>
        <w:tc>
          <w:tcPr>
            <w:tcW w:w="708" w:type="dxa"/>
            <w:vAlign w:val="top"/>
          </w:tcPr>
          <w:p>
            <w:pPr>
              <w:pStyle w:val="12"/>
              <w:spacing w:before="119" w:line="215" w:lineRule="auto"/>
              <w:ind w:left="240"/>
            </w:pPr>
            <w:r>
              <w:t>个</w:t>
            </w:r>
          </w:p>
        </w:tc>
        <w:tc>
          <w:tcPr>
            <w:tcW w:w="708" w:type="dxa"/>
            <w:vAlign w:val="top"/>
          </w:tcPr>
          <w:p>
            <w:pPr>
              <w:pStyle w:val="12"/>
              <w:spacing w:before="157" w:line="183" w:lineRule="auto"/>
              <w:ind w:left="307"/>
            </w:pPr>
            <w:r>
              <w:t>3</w:t>
            </w:r>
          </w:p>
        </w:tc>
        <w:tc>
          <w:tcPr>
            <w:tcW w:w="1988" w:type="dxa"/>
            <w:vAlign w:val="top"/>
          </w:tcPr>
          <w:p>
            <w:pPr>
              <w:pStyle w:val="12"/>
              <w:spacing w:before="119" w:line="215" w:lineRule="auto"/>
              <w:ind w:left="790"/>
            </w:pPr>
            <w:r>
              <w:rPr>
                <w:spacing w:val="-20"/>
              </w:rPr>
              <w:t>吊装</w:t>
            </w:r>
          </w:p>
        </w:tc>
      </w:tr>
    </w:tbl>
    <w:p>
      <w:pPr>
        <w:pStyle w:val="4"/>
        <w:spacing w:line="272" w:lineRule="auto"/>
      </w:pPr>
    </w:p>
    <w:p>
      <w:pPr>
        <w:pStyle w:val="4"/>
        <w:spacing w:line="273" w:lineRule="auto"/>
      </w:pPr>
    </w:p>
    <w:p>
      <w:pPr>
        <w:spacing w:before="91" w:line="219" w:lineRule="auto"/>
        <w:outlineLvl w:val="0"/>
        <w:rPr>
          <w:rFonts w:ascii="宋体" w:hAnsi="宋体" w:eastAsia="宋体" w:cs="宋体"/>
          <w:sz w:val="28"/>
          <w:szCs w:val="28"/>
        </w:rPr>
      </w:pPr>
      <w:bookmarkStart w:id="6" w:name="_Toc28697"/>
      <w:r>
        <w:rPr>
          <w:rFonts w:ascii="宋体" w:hAnsi="宋体" w:eastAsia="宋体" w:cs="宋体"/>
          <w:spacing w:val="-1"/>
          <w:sz w:val="28"/>
          <w:szCs w:val="28"/>
          <w14:textOutline w14:w="5103" w14:cap="sq" w14:cmpd="sng">
            <w14:solidFill>
              <w14:srgbClr w14:val="000000"/>
            </w14:solidFill>
            <w14:prstDash w14:val="solid"/>
            <w14:bevel/>
          </w14:textOutline>
        </w:rPr>
        <w:t>六、主要施工周转材料计划；</w:t>
      </w:r>
      <w:bookmarkEnd w:id="6"/>
    </w:p>
    <w:p>
      <w:pPr>
        <w:spacing w:line="120" w:lineRule="exact"/>
      </w:pPr>
    </w:p>
    <w:tbl>
      <w:tblPr>
        <w:tblStyle w:val="11"/>
        <w:tblW w:w="8200" w:type="dxa"/>
        <w:tblInd w:w="4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6"/>
        <w:gridCol w:w="1351"/>
        <w:gridCol w:w="1320"/>
        <w:gridCol w:w="2813"/>
        <w:gridCol w:w="992"/>
        <w:gridCol w:w="1038"/>
      </w:tblGrid>
      <w:tr>
        <w:trPr>
          <w:trHeight w:val="339" w:hRule="atLeast"/>
        </w:trPr>
        <w:tc>
          <w:tcPr>
            <w:tcW w:w="686" w:type="dxa"/>
            <w:shd w:val="clear" w:color="auto" w:fill="E7E6E6"/>
            <w:vAlign w:val="top"/>
          </w:tcPr>
          <w:p>
            <w:pPr>
              <w:pStyle w:val="12"/>
              <w:spacing w:before="64" w:line="229" w:lineRule="auto"/>
              <w:ind w:left="136"/>
              <w:rPr>
                <w:sz w:val="20"/>
                <w:szCs w:val="20"/>
              </w:rPr>
            </w:pPr>
            <w:r>
              <w:rPr>
                <w:spacing w:val="6"/>
                <w:sz w:val="20"/>
                <w:szCs w:val="20"/>
                <w14:textOutline w14:w="3795" w14:cap="sq" w14:cmpd="sng">
                  <w14:solidFill>
                    <w14:srgbClr w14:val="000000"/>
                  </w14:solidFill>
                  <w14:prstDash w14:val="solid"/>
                  <w14:bevel/>
                </w14:textOutline>
              </w:rPr>
              <w:t>序号</w:t>
            </w:r>
          </w:p>
        </w:tc>
        <w:tc>
          <w:tcPr>
            <w:tcW w:w="1351" w:type="dxa"/>
            <w:shd w:val="clear" w:color="auto" w:fill="E7E6E6"/>
            <w:vAlign w:val="top"/>
          </w:tcPr>
          <w:p>
            <w:pPr>
              <w:pStyle w:val="12"/>
              <w:spacing w:before="64" w:line="230" w:lineRule="auto"/>
              <w:ind w:left="469"/>
              <w:rPr>
                <w:sz w:val="20"/>
                <w:szCs w:val="20"/>
              </w:rPr>
            </w:pPr>
            <w:r>
              <w:rPr>
                <w:spacing w:val="4"/>
                <w:sz w:val="20"/>
                <w:szCs w:val="20"/>
                <w14:textOutline w14:w="3795" w14:cap="sq" w14:cmpd="sng">
                  <w14:solidFill>
                    <w14:srgbClr w14:val="000000"/>
                  </w14:solidFill>
                  <w14:prstDash w14:val="solid"/>
                  <w14:bevel/>
                </w14:textOutline>
              </w:rPr>
              <w:t>名称</w:t>
            </w:r>
          </w:p>
        </w:tc>
        <w:tc>
          <w:tcPr>
            <w:tcW w:w="1320" w:type="dxa"/>
            <w:shd w:val="clear" w:color="auto" w:fill="E7E6E6"/>
            <w:vAlign w:val="top"/>
          </w:tcPr>
          <w:p>
            <w:pPr>
              <w:pStyle w:val="12"/>
              <w:spacing w:before="64" w:line="227" w:lineRule="auto"/>
              <w:ind w:left="452"/>
              <w:rPr>
                <w:sz w:val="20"/>
                <w:szCs w:val="20"/>
              </w:rPr>
            </w:pPr>
            <w:r>
              <w:rPr>
                <w:spacing w:val="6"/>
                <w:sz w:val="20"/>
                <w:szCs w:val="20"/>
                <w14:textOutline w14:w="3795" w14:cap="sq" w14:cmpd="sng">
                  <w14:solidFill>
                    <w14:srgbClr w14:val="000000"/>
                  </w14:solidFill>
                  <w14:prstDash w14:val="solid"/>
                  <w14:bevel/>
                </w14:textOutline>
              </w:rPr>
              <w:t>材质</w:t>
            </w:r>
          </w:p>
        </w:tc>
        <w:tc>
          <w:tcPr>
            <w:tcW w:w="2813" w:type="dxa"/>
            <w:shd w:val="clear" w:color="auto" w:fill="E7E6E6"/>
            <w:vAlign w:val="top"/>
          </w:tcPr>
          <w:p>
            <w:pPr>
              <w:pStyle w:val="12"/>
              <w:spacing w:before="64" w:line="228" w:lineRule="auto"/>
              <w:ind w:left="1199"/>
              <w:rPr>
                <w:sz w:val="20"/>
                <w:szCs w:val="20"/>
              </w:rPr>
            </w:pPr>
            <w:r>
              <w:rPr>
                <w:spacing w:val="5"/>
                <w:sz w:val="20"/>
                <w:szCs w:val="20"/>
                <w14:textOutline w14:w="3795" w14:cap="sq" w14:cmpd="sng">
                  <w14:solidFill>
                    <w14:srgbClr w14:val="000000"/>
                  </w14:solidFill>
                  <w14:prstDash w14:val="solid"/>
                  <w14:bevel/>
                </w14:textOutline>
              </w:rPr>
              <w:t>规格</w:t>
            </w:r>
          </w:p>
        </w:tc>
        <w:tc>
          <w:tcPr>
            <w:tcW w:w="992" w:type="dxa"/>
            <w:shd w:val="clear" w:color="auto" w:fill="E7E6E6"/>
            <w:vAlign w:val="top"/>
          </w:tcPr>
          <w:p>
            <w:pPr>
              <w:pStyle w:val="12"/>
              <w:spacing w:before="64" w:line="228" w:lineRule="auto"/>
              <w:ind w:left="291"/>
              <w:rPr>
                <w:sz w:val="20"/>
                <w:szCs w:val="20"/>
              </w:rPr>
            </w:pPr>
            <w:r>
              <w:rPr>
                <w:spacing w:val="5"/>
                <w:sz w:val="20"/>
                <w:szCs w:val="20"/>
                <w14:textOutline w14:w="3795" w14:cap="sq" w14:cmpd="sng">
                  <w14:solidFill>
                    <w14:srgbClr w14:val="000000"/>
                  </w14:solidFill>
                  <w14:prstDash w14:val="solid"/>
                  <w14:bevel/>
                </w14:textOutline>
              </w:rPr>
              <w:t>数量</w:t>
            </w:r>
          </w:p>
        </w:tc>
        <w:tc>
          <w:tcPr>
            <w:tcW w:w="1038" w:type="dxa"/>
            <w:tcBorders>
              <w:right w:val="nil"/>
            </w:tcBorders>
            <w:shd w:val="clear" w:color="auto" w:fill="E7E6E6"/>
            <w:vAlign w:val="top"/>
          </w:tcPr>
          <w:p>
            <w:pPr>
              <w:pStyle w:val="12"/>
              <w:spacing w:before="64" w:line="228" w:lineRule="auto"/>
              <w:ind w:left="311"/>
              <w:rPr>
                <w:sz w:val="20"/>
                <w:szCs w:val="20"/>
              </w:rPr>
            </w:pPr>
            <w:r>
              <w:rPr>
                <w:spacing w:val="5"/>
                <w:sz w:val="20"/>
                <w:szCs w:val="20"/>
                <w14:textOutline w14:w="3795" w14:cap="sq" w14:cmpd="sng">
                  <w14:solidFill>
                    <w14:srgbClr w14:val="000000"/>
                  </w14:solidFill>
                  <w14:prstDash w14:val="solid"/>
                  <w14:bevel/>
                </w14:textOutline>
              </w:rPr>
              <w:t>单位</w:t>
            </w:r>
          </w:p>
        </w:tc>
      </w:tr>
      <w:tr>
        <w:trPr>
          <w:trHeight w:val="334" w:hRule="atLeast"/>
        </w:trPr>
        <w:tc>
          <w:tcPr>
            <w:tcW w:w="686" w:type="dxa"/>
            <w:vAlign w:val="top"/>
          </w:tcPr>
          <w:p>
            <w:pPr>
              <w:pStyle w:val="12"/>
              <w:spacing w:before="93" w:line="189" w:lineRule="auto"/>
              <w:ind w:left="311"/>
              <w:rPr>
                <w:sz w:val="20"/>
                <w:szCs w:val="20"/>
              </w:rPr>
            </w:pPr>
            <w:r>
              <w:rPr>
                <w:sz w:val="20"/>
                <w:szCs w:val="20"/>
              </w:rPr>
              <w:t>1</w:t>
            </w:r>
          </w:p>
        </w:tc>
        <w:tc>
          <w:tcPr>
            <w:tcW w:w="1351" w:type="dxa"/>
            <w:vAlign w:val="top"/>
          </w:tcPr>
          <w:p>
            <w:pPr>
              <w:pStyle w:val="12"/>
              <w:spacing w:before="60" w:line="228" w:lineRule="auto"/>
              <w:ind w:left="470"/>
              <w:rPr>
                <w:sz w:val="20"/>
                <w:szCs w:val="20"/>
              </w:rPr>
            </w:pPr>
            <w:r>
              <w:rPr>
                <w:spacing w:val="4"/>
                <w:sz w:val="20"/>
                <w:szCs w:val="20"/>
              </w:rPr>
              <w:t>焊条</w:t>
            </w:r>
          </w:p>
        </w:tc>
        <w:tc>
          <w:tcPr>
            <w:tcW w:w="1320" w:type="dxa"/>
            <w:vAlign w:val="top"/>
          </w:tcPr>
          <w:p>
            <w:pPr>
              <w:pStyle w:val="12"/>
              <w:spacing w:before="93" w:line="190" w:lineRule="auto"/>
              <w:ind w:left="451"/>
              <w:rPr>
                <w:sz w:val="20"/>
                <w:szCs w:val="20"/>
              </w:rPr>
            </w:pPr>
            <w:r>
              <w:rPr>
                <w:spacing w:val="3"/>
                <w:sz w:val="20"/>
                <w:szCs w:val="20"/>
              </w:rPr>
              <w:t>J427</w:t>
            </w:r>
          </w:p>
        </w:tc>
        <w:tc>
          <w:tcPr>
            <w:tcW w:w="2813" w:type="dxa"/>
            <w:vAlign w:val="top"/>
          </w:tcPr>
          <w:p>
            <w:pPr>
              <w:pStyle w:val="12"/>
              <w:spacing w:before="93" w:line="190" w:lineRule="auto"/>
              <w:ind w:left="1174"/>
              <w:rPr>
                <w:sz w:val="20"/>
                <w:szCs w:val="20"/>
              </w:rPr>
            </w:pPr>
            <w:r>
              <w:rPr>
                <w:spacing w:val="-3"/>
                <w:sz w:val="20"/>
                <w:szCs w:val="20"/>
              </w:rPr>
              <w:t>Φ3.2</w:t>
            </w:r>
          </w:p>
        </w:tc>
        <w:tc>
          <w:tcPr>
            <w:tcW w:w="992" w:type="dxa"/>
            <w:vAlign w:val="top"/>
          </w:tcPr>
          <w:p>
            <w:pPr>
              <w:pStyle w:val="12"/>
              <w:spacing w:before="94" w:line="189" w:lineRule="auto"/>
              <w:ind w:left="344"/>
              <w:rPr>
                <w:sz w:val="20"/>
                <w:szCs w:val="20"/>
              </w:rPr>
            </w:pPr>
            <w:r>
              <w:rPr>
                <w:spacing w:val="1"/>
                <w:sz w:val="20"/>
                <w:szCs w:val="20"/>
              </w:rPr>
              <w:t>200</w:t>
            </w:r>
          </w:p>
        </w:tc>
        <w:tc>
          <w:tcPr>
            <w:tcW w:w="1038" w:type="dxa"/>
            <w:tcBorders>
              <w:right w:val="nil"/>
            </w:tcBorders>
            <w:vAlign w:val="top"/>
          </w:tcPr>
          <w:p>
            <w:pPr>
              <w:pStyle w:val="12"/>
              <w:spacing w:before="94" w:line="189" w:lineRule="auto"/>
              <w:ind w:left="412"/>
              <w:rPr>
                <w:sz w:val="20"/>
                <w:szCs w:val="20"/>
              </w:rPr>
            </w:pPr>
            <w:r>
              <w:rPr>
                <w:spacing w:val="2"/>
                <w:sz w:val="20"/>
                <w:szCs w:val="20"/>
              </w:rPr>
              <w:t>KG</w:t>
            </w:r>
          </w:p>
        </w:tc>
      </w:tr>
      <w:tr>
        <w:trPr>
          <w:trHeight w:val="334" w:hRule="atLeast"/>
        </w:trPr>
        <w:tc>
          <w:tcPr>
            <w:tcW w:w="686" w:type="dxa"/>
            <w:vAlign w:val="top"/>
          </w:tcPr>
          <w:p>
            <w:pPr>
              <w:pStyle w:val="12"/>
              <w:spacing w:before="95" w:line="189" w:lineRule="auto"/>
              <w:ind w:left="298"/>
              <w:rPr>
                <w:sz w:val="20"/>
                <w:szCs w:val="20"/>
              </w:rPr>
            </w:pPr>
            <w:r>
              <w:rPr>
                <w:sz w:val="20"/>
                <w:szCs w:val="20"/>
              </w:rPr>
              <w:t>2</w:t>
            </w:r>
          </w:p>
        </w:tc>
        <w:tc>
          <w:tcPr>
            <w:tcW w:w="1351" w:type="dxa"/>
            <w:vAlign w:val="top"/>
          </w:tcPr>
          <w:p>
            <w:pPr>
              <w:pStyle w:val="12"/>
              <w:spacing w:before="62" w:line="227" w:lineRule="auto"/>
              <w:ind w:left="470"/>
              <w:rPr>
                <w:sz w:val="20"/>
                <w:szCs w:val="20"/>
              </w:rPr>
            </w:pPr>
            <w:r>
              <w:rPr>
                <w:spacing w:val="4"/>
                <w:sz w:val="20"/>
                <w:szCs w:val="20"/>
              </w:rPr>
              <w:t>氧气</w:t>
            </w:r>
          </w:p>
        </w:tc>
        <w:tc>
          <w:tcPr>
            <w:tcW w:w="1320" w:type="dxa"/>
            <w:vAlign w:val="top"/>
          </w:tcPr>
          <w:p>
            <w:pPr>
              <w:pStyle w:val="12"/>
              <w:spacing w:before="62" w:line="233" w:lineRule="auto"/>
              <w:ind w:left="610"/>
              <w:rPr>
                <w:sz w:val="20"/>
                <w:szCs w:val="20"/>
              </w:rPr>
            </w:pPr>
            <w:r>
              <w:rPr>
                <w:sz w:val="20"/>
                <w:szCs w:val="20"/>
              </w:rPr>
              <w:t>/</w:t>
            </w:r>
          </w:p>
        </w:tc>
        <w:tc>
          <w:tcPr>
            <w:tcW w:w="2813" w:type="dxa"/>
            <w:vAlign w:val="top"/>
          </w:tcPr>
          <w:p>
            <w:pPr>
              <w:pStyle w:val="12"/>
              <w:spacing w:before="62" w:line="233" w:lineRule="auto"/>
              <w:ind w:left="1356"/>
              <w:rPr>
                <w:sz w:val="20"/>
                <w:szCs w:val="20"/>
              </w:rPr>
            </w:pPr>
            <w:r>
              <w:rPr>
                <w:sz w:val="20"/>
                <w:szCs w:val="20"/>
              </w:rPr>
              <w:t>/</w:t>
            </w:r>
          </w:p>
        </w:tc>
        <w:tc>
          <w:tcPr>
            <w:tcW w:w="992" w:type="dxa"/>
            <w:vAlign w:val="top"/>
          </w:tcPr>
          <w:p>
            <w:pPr>
              <w:pStyle w:val="12"/>
              <w:spacing w:before="95" w:line="189" w:lineRule="auto"/>
              <w:ind w:left="394"/>
              <w:rPr>
                <w:sz w:val="20"/>
                <w:szCs w:val="20"/>
              </w:rPr>
            </w:pPr>
            <w:r>
              <w:rPr>
                <w:spacing w:val="1"/>
                <w:sz w:val="20"/>
                <w:szCs w:val="20"/>
              </w:rPr>
              <w:t>40</w:t>
            </w:r>
          </w:p>
        </w:tc>
        <w:tc>
          <w:tcPr>
            <w:tcW w:w="1038" w:type="dxa"/>
            <w:tcBorders>
              <w:right w:val="nil"/>
            </w:tcBorders>
            <w:vAlign w:val="top"/>
          </w:tcPr>
          <w:p>
            <w:pPr>
              <w:pStyle w:val="12"/>
              <w:spacing w:before="63" w:line="229" w:lineRule="auto"/>
              <w:ind w:left="415"/>
              <w:rPr>
                <w:sz w:val="20"/>
                <w:szCs w:val="20"/>
              </w:rPr>
            </w:pPr>
            <w:r>
              <w:rPr>
                <w:sz w:val="20"/>
                <w:szCs w:val="20"/>
              </w:rPr>
              <w:t>瓶</w:t>
            </w:r>
          </w:p>
        </w:tc>
      </w:tr>
      <w:tr>
        <w:trPr>
          <w:trHeight w:val="334" w:hRule="atLeast"/>
        </w:trPr>
        <w:tc>
          <w:tcPr>
            <w:tcW w:w="686" w:type="dxa"/>
            <w:vAlign w:val="top"/>
          </w:tcPr>
          <w:p>
            <w:pPr>
              <w:pStyle w:val="12"/>
              <w:spacing w:before="95" w:line="189" w:lineRule="auto"/>
              <w:ind w:left="300"/>
              <w:rPr>
                <w:sz w:val="20"/>
                <w:szCs w:val="20"/>
              </w:rPr>
            </w:pPr>
            <w:r>
              <w:rPr>
                <w:sz w:val="20"/>
                <w:szCs w:val="20"/>
              </w:rPr>
              <w:t>3</w:t>
            </w:r>
          </w:p>
        </w:tc>
        <w:tc>
          <w:tcPr>
            <w:tcW w:w="1351" w:type="dxa"/>
            <w:vAlign w:val="top"/>
          </w:tcPr>
          <w:p>
            <w:pPr>
              <w:pStyle w:val="12"/>
              <w:spacing w:before="62" w:line="228" w:lineRule="auto"/>
              <w:ind w:left="489"/>
              <w:rPr>
                <w:sz w:val="20"/>
                <w:szCs w:val="20"/>
              </w:rPr>
            </w:pPr>
            <w:r>
              <w:rPr>
                <w:spacing w:val="-6"/>
                <w:sz w:val="20"/>
                <w:szCs w:val="20"/>
              </w:rPr>
              <w:t>乙炔</w:t>
            </w:r>
          </w:p>
        </w:tc>
        <w:tc>
          <w:tcPr>
            <w:tcW w:w="1320" w:type="dxa"/>
            <w:vAlign w:val="top"/>
          </w:tcPr>
          <w:p>
            <w:pPr>
              <w:pStyle w:val="12"/>
              <w:spacing w:before="62" w:line="233" w:lineRule="auto"/>
              <w:ind w:left="610"/>
              <w:rPr>
                <w:sz w:val="20"/>
                <w:szCs w:val="20"/>
              </w:rPr>
            </w:pPr>
            <w:r>
              <w:rPr>
                <w:sz w:val="20"/>
                <w:szCs w:val="20"/>
              </w:rPr>
              <w:t>/</w:t>
            </w:r>
          </w:p>
        </w:tc>
        <w:tc>
          <w:tcPr>
            <w:tcW w:w="2813" w:type="dxa"/>
            <w:vAlign w:val="top"/>
          </w:tcPr>
          <w:p>
            <w:pPr>
              <w:pStyle w:val="12"/>
              <w:spacing w:before="62" w:line="233" w:lineRule="auto"/>
              <w:ind w:left="1356"/>
              <w:rPr>
                <w:sz w:val="20"/>
                <w:szCs w:val="20"/>
              </w:rPr>
            </w:pPr>
            <w:r>
              <w:rPr>
                <w:sz w:val="20"/>
                <w:szCs w:val="20"/>
              </w:rPr>
              <w:t>/</w:t>
            </w:r>
          </w:p>
        </w:tc>
        <w:tc>
          <w:tcPr>
            <w:tcW w:w="992" w:type="dxa"/>
            <w:vAlign w:val="top"/>
          </w:tcPr>
          <w:p>
            <w:pPr>
              <w:pStyle w:val="12"/>
              <w:spacing w:before="95" w:line="189" w:lineRule="auto"/>
              <w:ind w:left="397"/>
              <w:rPr>
                <w:sz w:val="20"/>
                <w:szCs w:val="20"/>
              </w:rPr>
            </w:pPr>
            <w:r>
              <w:rPr>
                <w:spacing w:val="-1"/>
                <w:sz w:val="20"/>
                <w:szCs w:val="20"/>
              </w:rPr>
              <w:t>20</w:t>
            </w:r>
          </w:p>
        </w:tc>
        <w:tc>
          <w:tcPr>
            <w:tcW w:w="1038" w:type="dxa"/>
            <w:tcBorders>
              <w:right w:val="nil"/>
            </w:tcBorders>
            <w:vAlign w:val="top"/>
          </w:tcPr>
          <w:p>
            <w:pPr>
              <w:pStyle w:val="12"/>
              <w:spacing w:before="62" w:line="229" w:lineRule="auto"/>
              <w:ind w:left="415"/>
              <w:rPr>
                <w:sz w:val="20"/>
                <w:szCs w:val="20"/>
              </w:rPr>
            </w:pPr>
            <w:r>
              <w:rPr>
                <w:sz w:val="20"/>
                <w:szCs w:val="20"/>
              </w:rPr>
              <w:t>瓶</w:t>
            </w:r>
          </w:p>
        </w:tc>
      </w:tr>
      <w:tr>
        <w:trPr>
          <w:trHeight w:val="335" w:hRule="atLeast"/>
        </w:trPr>
        <w:tc>
          <w:tcPr>
            <w:tcW w:w="686" w:type="dxa"/>
            <w:vAlign w:val="top"/>
          </w:tcPr>
          <w:p>
            <w:pPr>
              <w:pStyle w:val="12"/>
              <w:spacing w:before="96" w:line="189" w:lineRule="auto"/>
              <w:ind w:left="295"/>
              <w:rPr>
                <w:sz w:val="20"/>
                <w:szCs w:val="20"/>
              </w:rPr>
            </w:pPr>
            <w:r>
              <w:rPr>
                <w:sz w:val="20"/>
                <w:szCs w:val="20"/>
              </w:rPr>
              <w:t>4</w:t>
            </w:r>
          </w:p>
        </w:tc>
        <w:tc>
          <w:tcPr>
            <w:tcW w:w="1351" w:type="dxa"/>
            <w:vAlign w:val="top"/>
          </w:tcPr>
          <w:p>
            <w:pPr>
              <w:pStyle w:val="12"/>
              <w:spacing w:before="64" w:line="228" w:lineRule="auto"/>
              <w:ind w:left="468"/>
              <w:rPr>
                <w:sz w:val="20"/>
                <w:szCs w:val="20"/>
              </w:rPr>
            </w:pPr>
            <w:r>
              <w:rPr>
                <w:spacing w:val="5"/>
                <w:sz w:val="20"/>
                <w:szCs w:val="20"/>
              </w:rPr>
              <w:t>道木</w:t>
            </w:r>
          </w:p>
        </w:tc>
        <w:tc>
          <w:tcPr>
            <w:tcW w:w="1320" w:type="dxa"/>
            <w:vAlign w:val="top"/>
          </w:tcPr>
          <w:p>
            <w:pPr>
              <w:rPr>
                <w:rFonts w:ascii="Arial"/>
                <w:sz w:val="21"/>
              </w:rPr>
            </w:pPr>
          </w:p>
        </w:tc>
        <w:tc>
          <w:tcPr>
            <w:tcW w:w="2813" w:type="dxa"/>
            <w:vAlign w:val="top"/>
          </w:tcPr>
          <w:p>
            <w:pPr>
              <w:pStyle w:val="12"/>
              <w:spacing w:before="63" w:line="241" w:lineRule="auto"/>
              <w:ind w:left="784"/>
              <w:rPr>
                <w:sz w:val="20"/>
                <w:szCs w:val="20"/>
              </w:rPr>
            </w:pPr>
            <w:r>
              <w:rPr>
                <w:spacing w:val="4"/>
                <w:sz w:val="20"/>
                <w:szCs w:val="20"/>
              </w:rPr>
              <w:t>200*200*2000</w:t>
            </w:r>
          </w:p>
        </w:tc>
        <w:tc>
          <w:tcPr>
            <w:tcW w:w="992" w:type="dxa"/>
            <w:vAlign w:val="top"/>
          </w:tcPr>
          <w:p>
            <w:pPr>
              <w:pStyle w:val="12"/>
              <w:spacing w:before="97" w:line="189" w:lineRule="auto"/>
              <w:ind w:left="394"/>
              <w:rPr>
                <w:sz w:val="20"/>
                <w:szCs w:val="20"/>
              </w:rPr>
            </w:pPr>
            <w:r>
              <w:rPr>
                <w:spacing w:val="1"/>
                <w:sz w:val="20"/>
                <w:szCs w:val="20"/>
              </w:rPr>
              <w:t>40</w:t>
            </w:r>
          </w:p>
        </w:tc>
        <w:tc>
          <w:tcPr>
            <w:tcW w:w="1038" w:type="dxa"/>
            <w:tcBorders>
              <w:right w:val="nil"/>
            </w:tcBorders>
            <w:vAlign w:val="top"/>
          </w:tcPr>
          <w:p>
            <w:pPr>
              <w:pStyle w:val="12"/>
              <w:spacing w:before="64" w:line="228" w:lineRule="auto"/>
              <w:ind w:left="415"/>
              <w:rPr>
                <w:sz w:val="20"/>
                <w:szCs w:val="20"/>
              </w:rPr>
            </w:pPr>
            <w:r>
              <w:rPr>
                <w:sz w:val="20"/>
                <w:szCs w:val="20"/>
              </w:rPr>
              <w:t>根</w:t>
            </w:r>
          </w:p>
        </w:tc>
      </w:tr>
      <w:tr>
        <w:trPr>
          <w:trHeight w:val="335" w:hRule="atLeast"/>
        </w:trPr>
        <w:tc>
          <w:tcPr>
            <w:tcW w:w="686" w:type="dxa"/>
            <w:vAlign w:val="top"/>
          </w:tcPr>
          <w:p>
            <w:pPr>
              <w:pStyle w:val="12"/>
              <w:spacing w:before="100" w:line="187" w:lineRule="auto"/>
              <w:ind w:left="300"/>
              <w:rPr>
                <w:sz w:val="20"/>
                <w:szCs w:val="20"/>
              </w:rPr>
            </w:pPr>
            <w:r>
              <w:rPr>
                <w:sz w:val="20"/>
                <w:szCs w:val="20"/>
              </w:rPr>
              <w:t>5</w:t>
            </w:r>
          </w:p>
        </w:tc>
        <w:tc>
          <w:tcPr>
            <w:tcW w:w="1351" w:type="dxa"/>
            <w:vAlign w:val="top"/>
          </w:tcPr>
          <w:p>
            <w:pPr>
              <w:pStyle w:val="12"/>
              <w:spacing w:before="64" w:line="227" w:lineRule="auto"/>
              <w:ind w:left="467"/>
              <w:rPr>
                <w:sz w:val="20"/>
                <w:szCs w:val="20"/>
              </w:rPr>
            </w:pPr>
            <w:r>
              <w:rPr>
                <w:spacing w:val="5"/>
                <w:sz w:val="20"/>
                <w:szCs w:val="20"/>
              </w:rPr>
              <w:t>钢板</w:t>
            </w:r>
          </w:p>
        </w:tc>
        <w:tc>
          <w:tcPr>
            <w:tcW w:w="1320" w:type="dxa"/>
            <w:vAlign w:val="top"/>
          </w:tcPr>
          <w:p>
            <w:pPr>
              <w:pStyle w:val="12"/>
              <w:spacing w:before="98" w:line="189" w:lineRule="auto"/>
              <w:ind w:left="398"/>
              <w:rPr>
                <w:sz w:val="20"/>
                <w:szCs w:val="20"/>
              </w:rPr>
            </w:pPr>
            <w:r>
              <w:rPr>
                <w:spacing w:val="3"/>
                <w:sz w:val="20"/>
                <w:szCs w:val="20"/>
              </w:rPr>
              <w:t>Q235B</w:t>
            </w:r>
          </w:p>
        </w:tc>
        <w:tc>
          <w:tcPr>
            <w:tcW w:w="2813" w:type="dxa"/>
            <w:vAlign w:val="top"/>
          </w:tcPr>
          <w:p>
            <w:pPr>
              <w:pStyle w:val="12"/>
              <w:spacing w:before="65" w:line="228" w:lineRule="auto"/>
              <w:ind w:left="968"/>
              <w:rPr>
                <w:sz w:val="20"/>
                <w:szCs w:val="20"/>
              </w:rPr>
            </w:pPr>
            <w:r>
              <w:rPr>
                <w:spacing w:val="2"/>
                <w:sz w:val="20"/>
                <w:szCs w:val="20"/>
              </w:rPr>
              <w:t>厚度</w:t>
            </w:r>
            <w:r>
              <w:rPr>
                <w:spacing w:val="-31"/>
                <w:sz w:val="20"/>
                <w:szCs w:val="20"/>
              </w:rPr>
              <w:t xml:space="preserve"> </w:t>
            </w:r>
            <w:r>
              <w:rPr>
                <w:spacing w:val="2"/>
                <w:sz w:val="20"/>
                <w:szCs w:val="20"/>
              </w:rPr>
              <w:t>30</w:t>
            </w:r>
            <w:r>
              <w:rPr>
                <w:sz w:val="20"/>
                <w:szCs w:val="20"/>
              </w:rPr>
              <w:t>mm</w:t>
            </w:r>
          </w:p>
        </w:tc>
        <w:tc>
          <w:tcPr>
            <w:tcW w:w="992" w:type="dxa"/>
            <w:vAlign w:val="top"/>
          </w:tcPr>
          <w:p>
            <w:pPr>
              <w:pStyle w:val="12"/>
              <w:spacing w:before="97" w:line="189" w:lineRule="auto"/>
              <w:ind w:left="446"/>
              <w:rPr>
                <w:sz w:val="20"/>
                <w:szCs w:val="20"/>
              </w:rPr>
            </w:pPr>
            <w:r>
              <w:rPr>
                <w:sz w:val="20"/>
                <w:szCs w:val="20"/>
              </w:rPr>
              <w:t>4</w:t>
            </w:r>
          </w:p>
        </w:tc>
        <w:tc>
          <w:tcPr>
            <w:tcW w:w="1038" w:type="dxa"/>
            <w:tcBorders>
              <w:right w:val="nil"/>
            </w:tcBorders>
            <w:vAlign w:val="top"/>
          </w:tcPr>
          <w:p>
            <w:pPr>
              <w:pStyle w:val="12"/>
              <w:spacing w:before="55" w:line="270" w:lineRule="exact"/>
              <w:ind w:left="424"/>
              <w:rPr>
                <w:sz w:val="20"/>
                <w:szCs w:val="20"/>
              </w:rPr>
            </w:pPr>
            <w:r>
              <w:rPr>
                <w:sz w:val="20"/>
                <w:szCs w:val="20"/>
              </w:rPr>
              <w:t>㎡</w:t>
            </w:r>
          </w:p>
        </w:tc>
      </w:tr>
      <w:tr>
        <w:trPr>
          <w:trHeight w:val="334" w:hRule="atLeast"/>
        </w:trPr>
        <w:tc>
          <w:tcPr>
            <w:tcW w:w="686" w:type="dxa"/>
            <w:vAlign w:val="top"/>
          </w:tcPr>
          <w:p>
            <w:pPr>
              <w:pStyle w:val="12"/>
              <w:spacing w:before="96" w:line="189" w:lineRule="auto"/>
              <w:ind w:left="297"/>
              <w:rPr>
                <w:sz w:val="20"/>
                <w:szCs w:val="20"/>
              </w:rPr>
            </w:pPr>
            <w:r>
              <w:rPr>
                <w:sz w:val="20"/>
                <w:szCs w:val="20"/>
              </w:rPr>
              <w:t>6</w:t>
            </w:r>
          </w:p>
        </w:tc>
        <w:tc>
          <w:tcPr>
            <w:tcW w:w="1351" w:type="dxa"/>
            <w:vAlign w:val="top"/>
          </w:tcPr>
          <w:p>
            <w:pPr>
              <w:pStyle w:val="12"/>
              <w:spacing w:before="63" w:line="227" w:lineRule="auto"/>
              <w:ind w:left="157"/>
              <w:rPr>
                <w:sz w:val="20"/>
                <w:szCs w:val="20"/>
              </w:rPr>
            </w:pPr>
            <w:r>
              <w:rPr>
                <w:spacing w:val="7"/>
                <w:sz w:val="20"/>
                <w:szCs w:val="20"/>
              </w:rPr>
              <w:t>耐油石棉板</w:t>
            </w:r>
          </w:p>
        </w:tc>
        <w:tc>
          <w:tcPr>
            <w:tcW w:w="1320" w:type="dxa"/>
            <w:vAlign w:val="top"/>
          </w:tcPr>
          <w:p>
            <w:pPr>
              <w:rPr>
                <w:rFonts w:ascii="Arial"/>
                <w:sz w:val="21"/>
              </w:rPr>
            </w:pPr>
          </w:p>
        </w:tc>
        <w:tc>
          <w:tcPr>
            <w:tcW w:w="2813" w:type="dxa"/>
            <w:vAlign w:val="top"/>
          </w:tcPr>
          <w:p>
            <w:pPr>
              <w:pStyle w:val="12"/>
              <w:spacing w:before="63" w:line="228" w:lineRule="auto"/>
              <w:ind w:left="1021"/>
              <w:rPr>
                <w:sz w:val="20"/>
                <w:szCs w:val="20"/>
              </w:rPr>
            </w:pPr>
            <w:r>
              <w:rPr>
                <w:spacing w:val="4"/>
                <w:sz w:val="20"/>
                <w:szCs w:val="20"/>
              </w:rPr>
              <w:t>厚度</w:t>
            </w:r>
            <w:r>
              <w:rPr>
                <w:spacing w:val="-38"/>
                <w:sz w:val="20"/>
                <w:szCs w:val="20"/>
              </w:rPr>
              <w:t xml:space="preserve"> </w:t>
            </w:r>
            <w:r>
              <w:rPr>
                <w:spacing w:val="4"/>
                <w:sz w:val="20"/>
                <w:szCs w:val="20"/>
              </w:rPr>
              <w:t>4</w:t>
            </w:r>
            <w:r>
              <w:rPr>
                <w:sz w:val="20"/>
                <w:szCs w:val="20"/>
              </w:rPr>
              <w:t>mm</w:t>
            </w:r>
          </w:p>
        </w:tc>
        <w:tc>
          <w:tcPr>
            <w:tcW w:w="992" w:type="dxa"/>
            <w:vAlign w:val="top"/>
          </w:tcPr>
          <w:p>
            <w:pPr>
              <w:pStyle w:val="12"/>
              <w:spacing w:before="96" w:line="189" w:lineRule="auto"/>
              <w:ind w:left="446"/>
              <w:rPr>
                <w:sz w:val="20"/>
                <w:szCs w:val="20"/>
              </w:rPr>
            </w:pPr>
            <w:r>
              <w:rPr>
                <w:sz w:val="20"/>
                <w:szCs w:val="20"/>
              </w:rPr>
              <w:t>4</w:t>
            </w:r>
          </w:p>
        </w:tc>
        <w:tc>
          <w:tcPr>
            <w:tcW w:w="1038" w:type="dxa"/>
            <w:tcBorders>
              <w:right w:val="nil"/>
            </w:tcBorders>
            <w:vAlign w:val="top"/>
          </w:tcPr>
          <w:p>
            <w:pPr>
              <w:pStyle w:val="12"/>
              <w:spacing w:before="56" w:line="268" w:lineRule="exact"/>
              <w:ind w:left="424"/>
              <w:rPr>
                <w:sz w:val="20"/>
                <w:szCs w:val="20"/>
              </w:rPr>
            </w:pPr>
            <w:r>
              <w:rPr>
                <w:sz w:val="20"/>
                <w:szCs w:val="20"/>
              </w:rPr>
              <w:t>㎡</w:t>
            </w:r>
          </w:p>
        </w:tc>
      </w:tr>
      <w:tr>
        <w:trPr>
          <w:trHeight w:val="335" w:hRule="atLeast"/>
        </w:trPr>
        <w:tc>
          <w:tcPr>
            <w:tcW w:w="686" w:type="dxa"/>
            <w:vAlign w:val="top"/>
          </w:tcPr>
          <w:p>
            <w:pPr>
              <w:pStyle w:val="12"/>
              <w:spacing w:before="100" w:line="187" w:lineRule="auto"/>
              <w:ind w:left="301"/>
              <w:rPr>
                <w:sz w:val="20"/>
                <w:szCs w:val="20"/>
              </w:rPr>
            </w:pPr>
            <w:r>
              <w:rPr>
                <w:sz w:val="20"/>
                <w:szCs w:val="20"/>
              </w:rPr>
              <w:t>7</w:t>
            </w:r>
          </w:p>
        </w:tc>
        <w:tc>
          <w:tcPr>
            <w:tcW w:w="1351" w:type="dxa"/>
            <w:vAlign w:val="top"/>
          </w:tcPr>
          <w:p>
            <w:pPr>
              <w:pStyle w:val="12"/>
              <w:spacing w:before="64" w:line="228" w:lineRule="auto"/>
              <w:ind w:left="468"/>
              <w:rPr>
                <w:sz w:val="20"/>
                <w:szCs w:val="20"/>
              </w:rPr>
            </w:pPr>
            <w:r>
              <w:rPr>
                <w:spacing w:val="5"/>
                <w:sz w:val="20"/>
                <w:szCs w:val="20"/>
              </w:rPr>
              <w:t>槽钢</w:t>
            </w:r>
          </w:p>
        </w:tc>
        <w:tc>
          <w:tcPr>
            <w:tcW w:w="1320" w:type="dxa"/>
            <w:vAlign w:val="top"/>
          </w:tcPr>
          <w:p>
            <w:pPr>
              <w:pStyle w:val="12"/>
              <w:spacing w:before="65"/>
              <w:ind w:left="508"/>
              <w:rPr>
                <w:sz w:val="20"/>
                <w:szCs w:val="20"/>
              </w:rPr>
            </w:pPr>
            <w:r>
              <w:rPr>
                <w:spacing w:val="1"/>
                <w:sz w:val="20"/>
                <w:szCs w:val="20"/>
              </w:rPr>
              <w:t>20#</w:t>
            </w:r>
          </w:p>
        </w:tc>
        <w:tc>
          <w:tcPr>
            <w:tcW w:w="2813" w:type="dxa"/>
            <w:vAlign w:val="top"/>
          </w:tcPr>
          <w:p>
            <w:pPr>
              <w:pStyle w:val="12"/>
              <w:spacing w:before="64" w:line="228" w:lineRule="auto"/>
              <w:ind w:left="989"/>
              <w:rPr>
                <w:sz w:val="20"/>
                <w:szCs w:val="20"/>
              </w:rPr>
            </w:pPr>
            <w:r>
              <w:rPr>
                <w:spacing w:val="5"/>
                <w:sz w:val="20"/>
                <w:szCs w:val="20"/>
              </w:rPr>
              <w:t>槽钢[20b</w:t>
            </w:r>
          </w:p>
        </w:tc>
        <w:tc>
          <w:tcPr>
            <w:tcW w:w="992" w:type="dxa"/>
            <w:vAlign w:val="top"/>
          </w:tcPr>
          <w:p>
            <w:pPr>
              <w:pStyle w:val="12"/>
              <w:spacing w:before="98" w:line="189" w:lineRule="auto"/>
              <w:ind w:left="395"/>
              <w:rPr>
                <w:sz w:val="20"/>
                <w:szCs w:val="20"/>
              </w:rPr>
            </w:pPr>
            <w:r>
              <w:rPr>
                <w:sz w:val="20"/>
                <w:szCs w:val="20"/>
              </w:rPr>
              <w:t>80</w:t>
            </w:r>
          </w:p>
        </w:tc>
        <w:tc>
          <w:tcPr>
            <w:tcW w:w="1038" w:type="dxa"/>
            <w:tcBorders>
              <w:right w:val="nil"/>
            </w:tcBorders>
            <w:vAlign w:val="top"/>
          </w:tcPr>
          <w:p>
            <w:pPr>
              <w:pStyle w:val="12"/>
              <w:spacing w:before="64" w:line="228" w:lineRule="auto"/>
              <w:ind w:left="415"/>
              <w:rPr>
                <w:rFonts w:hint="eastAsia" w:eastAsia="宋体"/>
                <w:sz w:val="20"/>
                <w:szCs w:val="20"/>
                <w:lang w:eastAsia="zh-CN"/>
              </w:rPr>
            </w:pPr>
            <w:r>
              <w:rPr>
                <w:rFonts w:hint="eastAsia"/>
                <w:sz w:val="24"/>
                <w:szCs w:val="24"/>
                <w:lang w:val="en-US" w:eastAsia="zh-CN"/>
              </w:rPr>
              <w:t>m</w:t>
            </w:r>
          </w:p>
        </w:tc>
      </w:tr>
      <w:tr>
        <w:trPr>
          <w:trHeight w:val="335" w:hRule="atLeast"/>
        </w:trPr>
        <w:tc>
          <w:tcPr>
            <w:tcW w:w="686" w:type="dxa"/>
            <w:vAlign w:val="top"/>
          </w:tcPr>
          <w:p>
            <w:pPr>
              <w:pStyle w:val="12"/>
              <w:spacing w:before="98" w:line="189" w:lineRule="auto"/>
              <w:ind w:left="296"/>
              <w:rPr>
                <w:sz w:val="20"/>
                <w:szCs w:val="20"/>
              </w:rPr>
            </w:pPr>
            <w:r>
              <w:rPr>
                <w:sz w:val="20"/>
                <w:szCs w:val="20"/>
              </w:rPr>
              <w:t>8</w:t>
            </w:r>
          </w:p>
        </w:tc>
        <w:tc>
          <w:tcPr>
            <w:tcW w:w="1351" w:type="dxa"/>
            <w:vAlign w:val="top"/>
          </w:tcPr>
          <w:p>
            <w:pPr>
              <w:pStyle w:val="12"/>
              <w:spacing w:before="65" w:line="227" w:lineRule="auto"/>
              <w:ind w:left="155"/>
              <w:rPr>
                <w:sz w:val="20"/>
                <w:szCs w:val="20"/>
              </w:rPr>
            </w:pPr>
            <w:r>
              <w:rPr>
                <w:spacing w:val="7"/>
                <w:sz w:val="20"/>
                <w:szCs w:val="20"/>
              </w:rPr>
              <w:t>石棉阻火布</w:t>
            </w:r>
          </w:p>
        </w:tc>
        <w:tc>
          <w:tcPr>
            <w:tcW w:w="1320" w:type="dxa"/>
            <w:vAlign w:val="top"/>
          </w:tcPr>
          <w:p>
            <w:pPr>
              <w:rPr>
                <w:rFonts w:ascii="Arial"/>
                <w:sz w:val="21"/>
              </w:rPr>
            </w:pPr>
          </w:p>
        </w:tc>
        <w:tc>
          <w:tcPr>
            <w:tcW w:w="2813" w:type="dxa"/>
            <w:vAlign w:val="top"/>
          </w:tcPr>
          <w:p>
            <w:pPr>
              <w:rPr>
                <w:rFonts w:ascii="Arial"/>
                <w:sz w:val="21"/>
              </w:rPr>
            </w:pPr>
          </w:p>
        </w:tc>
        <w:tc>
          <w:tcPr>
            <w:tcW w:w="992" w:type="dxa"/>
            <w:vAlign w:val="top"/>
          </w:tcPr>
          <w:p>
            <w:pPr>
              <w:pStyle w:val="12"/>
              <w:spacing w:before="98" w:line="189" w:lineRule="auto"/>
              <w:ind w:left="394"/>
              <w:rPr>
                <w:sz w:val="20"/>
                <w:szCs w:val="20"/>
              </w:rPr>
            </w:pPr>
            <w:r>
              <w:rPr>
                <w:spacing w:val="1"/>
                <w:sz w:val="20"/>
                <w:szCs w:val="20"/>
              </w:rPr>
              <w:t>40</w:t>
            </w:r>
          </w:p>
        </w:tc>
        <w:tc>
          <w:tcPr>
            <w:tcW w:w="1038" w:type="dxa"/>
            <w:tcBorders>
              <w:right w:val="nil"/>
            </w:tcBorders>
            <w:vAlign w:val="top"/>
          </w:tcPr>
          <w:p>
            <w:pPr>
              <w:pStyle w:val="12"/>
              <w:spacing w:before="66" w:line="239" w:lineRule="auto"/>
              <w:ind w:left="424"/>
              <w:rPr>
                <w:sz w:val="20"/>
                <w:szCs w:val="20"/>
              </w:rPr>
            </w:pPr>
            <w:r>
              <w:rPr>
                <w:sz w:val="20"/>
                <w:szCs w:val="20"/>
              </w:rPr>
              <w:t>㎡</w:t>
            </w:r>
          </w:p>
        </w:tc>
      </w:tr>
      <w:tr>
        <w:trPr>
          <w:trHeight w:val="335" w:hRule="atLeast"/>
        </w:trPr>
        <w:tc>
          <w:tcPr>
            <w:tcW w:w="686" w:type="dxa"/>
            <w:vAlign w:val="top"/>
          </w:tcPr>
          <w:p>
            <w:pPr>
              <w:pStyle w:val="12"/>
              <w:spacing w:before="97" w:line="189" w:lineRule="auto"/>
              <w:ind w:left="296"/>
              <w:rPr>
                <w:sz w:val="20"/>
                <w:szCs w:val="20"/>
              </w:rPr>
            </w:pPr>
            <w:r>
              <w:rPr>
                <w:sz w:val="20"/>
                <w:szCs w:val="20"/>
              </w:rPr>
              <w:t>9</w:t>
            </w:r>
          </w:p>
        </w:tc>
        <w:tc>
          <w:tcPr>
            <w:tcW w:w="1351" w:type="dxa"/>
            <w:vAlign w:val="top"/>
          </w:tcPr>
          <w:p>
            <w:pPr>
              <w:pStyle w:val="12"/>
              <w:spacing w:before="64" w:line="227" w:lineRule="auto"/>
              <w:ind w:left="467"/>
              <w:rPr>
                <w:sz w:val="20"/>
                <w:szCs w:val="20"/>
              </w:rPr>
            </w:pPr>
            <w:r>
              <w:rPr>
                <w:spacing w:val="5"/>
                <w:sz w:val="20"/>
                <w:szCs w:val="20"/>
              </w:rPr>
              <w:t>钢板</w:t>
            </w:r>
          </w:p>
        </w:tc>
        <w:tc>
          <w:tcPr>
            <w:tcW w:w="1320" w:type="dxa"/>
            <w:vAlign w:val="top"/>
          </w:tcPr>
          <w:p>
            <w:pPr>
              <w:pStyle w:val="12"/>
              <w:spacing w:before="97" w:line="189" w:lineRule="auto"/>
              <w:ind w:left="398"/>
              <w:rPr>
                <w:sz w:val="20"/>
                <w:szCs w:val="20"/>
              </w:rPr>
            </w:pPr>
            <w:r>
              <w:rPr>
                <w:spacing w:val="3"/>
                <w:sz w:val="20"/>
                <w:szCs w:val="20"/>
              </w:rPr>
              <w:t>Q235B</w:t>
            </w:r>
          </w:p>
        </w:tc>
        <w:tc>
          <w:tcPr>
            <w:tcW w:w="2813" w:type="dxa"/>
            <w:vAlign w:val="top"/>
          </w:tcPr>
          <w:p>
            <w:pPr>
              <w:pStyle w:val="12"/>
              <w:spacing w:before="64" w:line="228" w:lineRule="auto"/>
              <w:ind w:left="968"/>
              <w:rPr>
                <w:sz w:val="20"/>
                <w:szCs w:val="20"/>
              </w:rPr>
            </w:pPr>
            <w:r>
              <w:rPr>
                <w:spacing w:val="-1"/>
                <w:sz w:val="20"/>
                <w:szCs w:val="20"/>
              </w:rPr>
              <w:t>厚度</w:t>
            </w:r>
            <w:r>
              <w:rPr>
                <w:spacing w:val="-17"/>
                <w:sz w:val="20"/>
                <w:szCs w:val="20"/>
              </w:rPr>
              <w:t xml:space="preserve"> </w:t>
            </w:r>
            <w:r>
              <w:rPr>
                <w:spacing w:val="-1"/>
                <w:sz w:val="20"/>
                <w:szCs w:val="20"/>
              </w:rPr>
              <w:t>16mm</w:t>
            </w:r>
          </w:p>
        </w:tc>
        <w:tc>
          <w:tcPr>
            <w:tcW w:w="992" w:type="dxa"/>
            <w:vAlign w:val="top"/>
          </w:tcPr>
          <w:p>
            <w:pPr>
              <w:pStyle w:val="12"/>
              <w:spacing w:before="97" w:line="189" w:lineRule="auto"/>
              <w:ind w:left="449"/>
              <w:rPr>
                <w:sz w:val="20"/>
                <w:szCs w:val="20"/>
              </w:rPr>
            </w:pPr>
            <w:r>
              <w:rPr>
                <w:sz w:val="20"/>
                <w:szCs w:val="20"/>
              </w:rPr>
              <w:t>6</w:t>
            </w:r>
          </w:p>
        </w:tc>
        <w:tc>
          <w:tcPr>
            <w:tcW w:w="1038" w:type="dxa"/>
            <w:tcBorders>
              <w:right w:val="nil"/>
            </w:tcBorders>
            <w:vAlign w:val="top"/>
          </w:tcPr>
          <w:p>
            <w:pPr>
              <w:pStyle w:val="12"/>
              <w:spacing w:before="57" w:line="267" w:lineRule="exact"/>
              <w:ind w:left="424"/>
              <w:rPr>
                <w:sz w:val="20"/>
                <w:szCs w:val="20"/>
              </w:rPr>
            </w:pPr>
            <w:r>
              <w:rPr>
                <w:sz w:val="20"/>
                <w:szCs w:val="20"/>
              </w:rPr>
              <w:t>㎡</w:t>
            </w:r>
          </w:p>
        </w:tc>
      </w:tr>
      <w:tr>
        <w:trPr>
          <w:trHeight w:val="335" w:hRule="atLeast"/>
        </w:trPr>
        <w:tc>
          <w:tcPr>
            <w:tcW w:w="686" w:type="dxa"/>
            <w:vAlign w:val="top"/>
          </w:tcPr>
          <w:p>
            <w:pPr>
              <w:pStyle w:val="12"/>
              <w:spacing w:before="96" w:line="190" w:lineRule="auto"/>
              <w:ind w:left="258"/>
              <w:rPr>
                <w:sz w:val="20"/>
                <w:szCs w:val="20"/>
              </w:rPr>
            </w:pPr>
            <w:r>
              <w:rPr>
                <w:spacing w:val="-7"/>
                <w:sz w:val="20"/>
                <w:szCs w:val="20"/>
              </w:rPr>
              <w:t>10</w:t>
            </w:r>
          </w:p>
        </w:tc>
        <w:tc>
          <w:tcPr>
            <w:tcW w:w="1351" w:type="dxa"/>
            <w:vAlign w:val="top"/>
          </w:tcPr>
          <w:p>
            <w:pPr>
              <w:pStyle w:val="12"/>
              <w:spacing w:before="65" w:line="227" w:lineRule="auto"/>
              <w:ind w:left="467"/>
              <w:rPr>
                <w:sz w:val="20"/>
                <w:szCs w:val="20"/>
              </w:rPr>
            </w:pPr>
            <w:r>
              <w:rPr>
                <w:spacing w:val="5"/>
                <w:sz w:val="20"/>
                <w:szCs w:val="20"/>
              </w:rPr>
              <w:t>钢板</w:t>
            </w:r>
          </w:p>
        </w:tc>
        <w:tc>
          <w:tcPr>
            <w:tcW w:w="1320" w:type="dxa"/>
            <w:vAlign w:val="top"/>
          </w:tcPr>
          <w:p>
            <w:pPr>
              <w:pStyle w:val="12"/>
              <w:spacing w:before="98" w:line="189" w:lineRule="auto"/>
              <w:ind w:left="398"/>
              <w:rPr>
                <w:sz w:val="20"/>
                <w:szCs w:val="20"/>
              </w:rPr>
            </w:pPr>
            <w:r>
              <w:rPr>
                <w:spacing w:val="3"/>
                <w:sz w:val="20"/>
                <w:szCs w:val="20"/>
              </w:rPr>
              <w:t>Q235B</w:t>
            </w:r>
          </w:p>
        </w:tc>
        <w:tc>
          <w:tcPr>
            <w:tcW w:w="2813" w:type="dxa"/>
            <w:vAlign w:val="top"/>
          </w:tcPr>
          <w:p>
            <w:pPr>
              <w:pStyle w:val="12"/>
              <w:spacing w:before="65" w:line="228" w:lineRule="auto"/>
              <w:ind w:left="968"/>
              <w:rPr>
                <w:sz w:val="20"/>
                <w:szCs w:val="20"/>
              </w:rPr>
            </w:pPr>
            <w:r>
              <w:rPr>
                <w:spacing w:val="-1"/>
                <w:sz w:val="20"/>
                <w:szCs w:val="20"/>
              </w:rPr>
              <w:t>厚度</w:t>
            </w:r>
            <w:r>
              <w:rPr>
                <w:spacing w:val="-17"/>
                <w:sz w:val="20"/>
                <w:szCs w:val="20"/>
              </w:rPr>
              <w:t xml:space="preserve"> </w:t>
            </w:r>
            <w:r>
              <w:rPr>
                <w:spacing w:val="-1"/>
                <w:sz w:val="20"/>
                <w:szCs w:val="20"/>
              </w:rPr>
              <w:t>12mm</w:t>
            </w:r>
          </w:p>
        </w:tc>
        <w:tc>
          <w:tcPr>
            <w:tcW w:w="992" w:type="dxa"/>
            <w:vAlign w:val="top"/>
          </w:tcPr>
          <w:p>
            <w:pPr>
              <w:pStyle w:val="12"/>
              <w:spacing w:before="97" w:line="189" w:lineRule="auto"/>
              <w:ind w:left="446"/>
              <w:rPr>
                <w:sz w:val="20"/>
                <w:szCs w:val="20"/>
              </w:rPr>
            </w:pPr>
            <w:r>
              <w:rPr>
                <w:sz w:val="20"/>
                <w:szCs w:val="20"/>
              </w:rPr>
              <w:t>4</w:t>
            </w:r>
          </w:p>
        </w:tc>
        <w:tc>
          <w:tcPr>
            <w:tcW w:w="1038" w:type="dxa"/>
            <w:tcBorders>
              <w:right w:val="nil"/>
            </w:tcBorders>
            <w:vAlign w:val="top"/>
          </w:tcPr>
          <w:p>
            <w:pPr>
              <w:pStyle w:val="12"/>
              <w:spacing w:before="55" w:line="270" w:lineRule="exact"/>
              <w:ind w:left="424"/>
              <w:rPr>
                <w:sz w:val="20"/>
                <w:szCs w:val="20"/>
              </w:rPr>
            </w:pPr>
            <w:r>
              <w:rPr>
                <w:sz w:val="20"/>
                <w:szCs w:val="20"/>
              </w:rPr>
              <w:t>㎡</w:t>
            </w:r>
          </w:p>
        </w:tc>
      </w:tr>
      <w:tr>
        <w:trPr>
          <w:trHeight w:val="335" w:hRule="atLeast"/>
        </w:trPr>
        <w:tc>
          <w:tcPr>
            <w:tcW w:w="686" w:type="dxa"/>
            <w:vAlign w:val="top"/>
          </w:tcPr>
          <w:p>
            <w:pPr>
              <w:pStyle w:val="12"/>
              <w:spacing w:before="98" w:line="189" w:lineRule="auto"/>
              <w:ind w:left="258"/>
              <w:rPr>
                <w:sz w:val="20"/>
                <w:szCs w:val="20"/>
              </w:rPr>
            </w:pPr>
            <w:r>
              <w:rPr>
                <w:spacing w:val="-7"/>
                <w:sz w:val="20"/>
                <w:szCs w:val="20"/>
              </w:rPr>
              <w:t>11</w:t>
            </w:r>
          </w:p>
        </w:tc>
        <w:tc>
          <w:tcPr>
            <w:tcW w:w="1351" w:type="dxa"/>
            <w:vAlign w:val="top"/>
          </w:tcPr>
          <w:p>
            <w:pPr>
              <w:pStyle w:val="12"/>
              <w:spacing w:before="65" w:line="228" w:lineRule="auto"/>
              <w:ind w:left="113"/>
              <w:rPr>
                <w:sz w:val="20"/>
                <w:szCs w:val="20"/>
              </w:rPr>
            </w:pPr>
            <w:r>
              <w:rPr>
                <w:spacing w:val="6"/>
                <w:sz w:val="20"/>
                <w:szCs w:val="20"/>
              </w:rPr>
              <w:t>无锋钢管</w:t>
            </w:r>
          </w:p>
        </w:tc>
        <w:tc>
          <w:tcPr>
            <w:tcW w:w="1320" w:type="dxa"/>
            <w:vAlign w:val="top"/>
          </w:tcPr>
          <w:p>
            <w:pPr>
              <w:pStyle w:val="12"/>
              <w:spacing w:before="66" w:line="239" w:lineRule="auto"/>
              <w:ind w:left="508"/>
              <w:rPr>
                <w:sz w:val="20"/>
                <w:szCs w:val="20"/>
              </w:rPr>
            </w:pPr>
            <w:r>
              <w:rPr>
                <w:spacing w:val="1"/>
                <w:sz w:val="20"/>
                <w:szCs w:val="20"/>
              </w:rPr>
              <w:t>20#</w:t>
            </w:r>
          </w:p>
        </w:tc>
        <w:tc>
          <w:tcPr>
            <w:tcW w:w="2813" w:type="dxa"/>
            <w:vAlign w:val="top"/>
          </w:tcPr>
          <w:p>
            <w:pPr>
              <w:pStyle w:val="12"/>
              <w:spacing w:before="66" w:line="239" w:lineRule="auto"/>
              <w:ind w:left="1039"/>
              <w:rPr>
                <w:rFonts w:hint="default" w:eastAsia="宋体"/>
                <w:sz w:val="20"/>
                <w:szCs w:val="20"/>
                <w:lang w:val="en-US" w:eastAsia="zh-CN"/>
              </w:rPr>
            </w:pPr>
            <w:r>
              <w:rPr>
                <w:sz w:val="20"/>
                <w:szCs w:val="20"/>
              </w:rPr>
              <w:t>DN</w:t>
            </w:r>
            <w:r>
              <w:rPr>
                <w:spacing w:val="6"/>
                <w:sz w:val="20"/>
                <w:szCs w:val="20"/>
              </w:rPr>
              <w:t>273*8</w:t>
            </w:r>
            <w:r>
              <w:rPr>
                <w:rFonts w:hint="eastAsia"/>
                <w:spacing w:val="6"/>
                <w:sz w:val="20"/>
                <w:szCs w:val="20"/>
                <w:lang w:val="en-US" w:eastAsia="zh-CN"/>
              </w:rPr>
              <w:t>mm</w:t>
            </w:r>
          </w:p>
        </w:tc>
        <w:tc>
          <w:tcPr>
            <w:tcW w:w="992" w:type="dxa"/>
            <w:vAlign w:val="top"/>
          </w:tcPr>
          <w:p>
            <w:pPr>
              <w:pStyle w:val="12"/>
              <w:spacing w:before="98" w:line="189" w:lineRule="auto"/>
              <w:ind w:left="449"/>
              <w:rPr>
                <w:sz w:val="20"/>
                <w:szCs w:val="20"/>
              </w:rPr>
            </w:pPr>
            <w:r>
              <w:rPr>
                <w:sz w:val="20"/>
                <w:szCs w:val="20"/>
              </w:rPr>
              <w:t>6</w:t>
            </w:r>
          </w:p>
        </w:tc>
        <w:tc>
          <w:tcPr>
            <w:tcW w:w="1038" w:type="dxa"/>
            <w:tcBorders>
              <w:right w:val="nil"/>
            </w:tcBorders>
            <w:vAlign w:val="top"/>
          </w:tcPr>
          <w:p>
            <w:pPr>
              <w:pStyle w:val="12"/>
              <w:spacing w:before="65" w:line="228" w:lineRule="auto"/>
              <w:ind w:left="415"/>
              <w:rPr>
                <w:rFonts w:hint="eastAsia" w:eastAsia="宋体"/>
                <w:sz w:val="20"/>
                <w:szCs w:val="20"/>
                <w:lang w:eastAsia="zh-CN"/>
              </w:rPr>
            </w:pPr>
            <w:r>
              <w:rPr>
                <w:rFonts w:hint="eastAsia"/>
                <w:sz w:val="24"/>
                <w:szCs w:val="24"/>
                <w:lang w:val="en-US" w:eastAsia="zh-CN"/>
              </w:rPr>
              <w:t>m</w:t>
            </w:r>
          </w:p>
        </w:tc>
      </w:tr>
    </w:tbl>
    <w:p>
      <w:pPr>
        <w:spacing w:before="56" w:line="219" w:lineRule="auto"/>
        <w:ind w:left="9"/>
        <w:outlineLvl w:val="0"/>
        <w:rPr>
          <w:rFonts w:ascii="宋体" w:hAnsi="宋体" w:eastAsia="宋体" w:cs="宋体"/>
          <w:spacing w:val="-1"/>
          <w:sz w:val="28"/>
          <w:szCs w:val="28"/>
          <w14:textOutline w14:w="5103" w14:cap="sq" w14:cmpd="sng">
            <w14:solidFill>
              <w14:srgbClr w14:val="000000"/>
            </w14:solidFill>
            <w14:prstDash w14:val="solid"/>
            <w14:bevel/>
          </w14:textOutline>
        </w:rPr>
      </w:pPr>
    </w:p>
    <w:p>
      <w:pPr>
        <w:numPr>
          <w:ilvl w:val="0"/>
          <w:numId w:val="3"/>
        </w:numPr>
        <w:spacing w:before="56" w:line="219" w:lineRule="auto"/>
        <w:outlineLvl w:val="0"/>
        <w:rPr>
          <w:rFonts w:ascii="宋体" w:hAnsi="宋体" w:eastAsia="宋体" w:cs="宋体"/>
          <w:spacing w:val="-1"/>
          <w:sz w:val="28"/>
          <w:szCs w:val="28"/>
          <w14:textOutline w14:w="5103" w14:cap="sq" w14:cmpd="sng">
            <w14:solidFill>
              <w14:srgbClr w14:val="000000"/>
            </w14:solidFill>
            <w14:prstDash w14:val="solid"/>
            <w14:bevel/>
          </w14:textOutline>
        </w:rPr>
      </w:pPr>
      <w:bookmarkStart w:id="7" w:name="_Toc13259"/>
      <w:r>
        <w:rPr>
          <w:rFonts w:ascii="宋体" w:hAnsi="宋体" w:eastAsia="宋体" w:cs="宋体"/>
          <w:spacing w:val="-1"/>
          <w:sz w:val="28"/>
          <w:szCs w:val="28"/>
          <w14:textOutline w14:w="5103" w14:cap="sq" w14:cmpd="sng">
            <w14:solidFill>
              <w14:srgbClr w14:val="000000"/>
            </w14:solidFill>
            <w14:prstDash w14:val="solid"/>
            <w14:bevel/>
          </w14:textOutline>
        </w:rPr>
        <w:t>施工平面布置；</w:t>
      </w:r>
      <w:bookmarkEnd w:id="7"/>
    </w:p>
    <w:p>
      <w:pPr>
        <w:numPr>
          <w:ilvl w:val="0"/>
          <w:numId w:val="0"/>
        </w:numPr>
        <w:spacing w:before="56" w:line="219" w:lineRule="auto"/>
        <w:outlineLvl w:val="0"/>
        <w:rPr>
          <w:rFonts w:ascii="宋体" w:hAnsi="宋体" w:eastAsia="宋体" w:cs="宋体"/>
          <w:spacing w:val="-1"/>
          <w:sz w:val="28"/>
          <w:szCs w:val="28"/>
          <w14:textOutline w14:w="5103" w14:cap="sq" w14:cmpd="sng">
            <w14:solidFill>
              <w14:srgbClr w14:val="000000"/>
            </w14:solidFill>
            <w14:prstDash w14:val="solid"/>
            <w14:bevel/>
          </w14:textOutline>
        </w:rPr>
      </w:pPr>
    </w:p>
    <w:p>
      <w:pPr>
        <w:numPr>
          <w:ilvl w:val="0"/>
          <w:numId w:val="0"/>
        </w:numPr>
        <w:spacing w:before="56" w:line="219" w:lineRule="auto"/>
        <w:outlineLvl w:val="0"/>
        <w:sectPr>
          <w:footerReference r:id="rId7" w:type="default"/>
          <w:pgSz w:w="11906" w:h="16839"/>
          <w:pgMar w:top="1249" w:right="1324" w:bottom="1149" w:left="1586" w:header="0" w:footer="989" w:gutter="0"/>
          <w:pgNumType w:fmt="decimal"/>
          <w:cols w:space="720" w:num="1"/>
        </w:sectPr>
      </w:pPr>
      <w:bookmarkStart w:id="8" w:name="_Toc22242"/>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drawing>
          <wp:inline distT="0" distB="0" distL="0" distR="0">
            <wp:extent cx="6031865" cy="4726940"/>
            <wp:effectExtent l="0" t="0" r="3175" b="1270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
                    <a:stretch>
                      <a:fillRect/>
                    </a:stretch>
                  </pic:blipFill>
                  <pic:spPr>
                    <a:xfrm>
                      <a:off x="0" y="0"/>
                      <a:ext cx="6031865" cy="4726940"/>
                    </a:xfrm>
                    <a:prstGeom prst="rect">
                      <a:avLst/>
                    </a:prstGeom>
                  </pic:spPr>
                </pic:pic>
              </a:graphicData>
            </a:graphic>
          </wp:inline>
        </w:drawing>
      </w:r>
      <w:bookmarkEnd w:id="8"/>
    </w:p>
    <w:p>
      <w:pPr>
        <w:pStyle w:val="15"/>
        <w:numPr>
          <w:ilvl w:val="0"/>
          <w:numId w:val="0"/>
        </w:numPr>
        <w:rPr>
          <w:rFonts w:ascii="宋体" w:hAnsi="宋体" w:eastAsia="宋体" w:cs="宋体"/>
          <w:snapToGrid w:val="0"/>
          <w:color w:val="000000"/>
          <w:spacing w:val="-1"/>
          <w:kern w:val="0"/>
          <w:sz w:val="28"/>
          <w:szCs w:val="28"/>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000000"/>
          <w:spacing w:val="-1"/>
          <w:kern w:val="0"/>
          <w:sz w:val="28"/>
          <w:szCs w:val="28"/>
          <w:lang w:val="en-US" w:eastAsia="zh-CN" w:bidi="ar-SA"/>
          <w14:textOutline w14:w="5103" w14:cap="sq" w14:cmpd="sng">
            <w14:solidFill>
              <w14:srgbClr w14:val="000000"/>
            </w14:solidFill>
            <w14:prstDash w14:val="solid"/>
            <w14:bevel/>
          </w14:textOutline>
        </w:rPr>
        <w:t>八、</w:t>
      </w:r>
      <w:r>
        <w:rPr>
          <w:rFonts w:ascii="宋体" w:hAnsi="宋体" w:eastAsia="宋体" w:cs="宋体"/>
          <w:snapToGrid w:val="0"/>
          <w:color w:val="000000"/>
          <w:spacing w:val="-1"/>
          <w:kern w:val="0"/>
          <w:sz w:val="28"/>
          <w:szCs w:val="28"/>
          <w:lang w:val="en-US" w:eastAsia="en-US" w:bidi="ar-SA"/>
          <w14:textOutline w14:w="5103" w14:cap="sq" w14:cmpd="sng">
            <w14:solidFill>
              <w14:srgbClr w14:val="000000"/>
            </w14:solidFill>
            <w14:prstDash w14:val="solid"/>
            <w14:bevel/>
          </w14:textOutline>
        </w:rPr>
        <w:t>施工方法和工艺措施</w:t>
      </w:r>
    </w:p>
    <w:p>
      <w:pPr>
        <w:pStyle w:val="15"/>
        <w:numPr>
          <w:ilvl w:val="0"/>
          <w:numId w:val="0"/>
        </w:numPr>
        <w:rPr>
          <w:rFonts w:ascii="宋体" w:hAnsi="宋体" w:cs="宋体"/>
        </w:rPr>
      </w:pPr>
      <w:r>
        <w:rPr>
          <w:rFonts w:hint="eastAsia" w:ascii="宋体" w:hAnsi="宋体" w:eastAsia="宋体" w:cs="宋体"/>
          <w:lang w:val="en-US" w:eastAsia="zh-CN"/>
        </w:rPr>
        <w:t>1、</w:t>
      </w:r>
      <w:r>
        <w:rPr>
          <w:rFonts w:hint="eastAsia" w:ascii="宋体" w:hAnsi="宋体" w:cs="宋体"/>
        </w:rPr>
        <w:t>工程施工、验收应遵循的法规和标准；</w:t>
      </w:r>
    </w:p>
    <w:p>
      <w:pPr>
        <w:pStyle w:val="15"/>
        <w:ind w:firstLine="240" w:firstLineChars="100"/>
        <w:rPr>
          <w:rFonts w:ascii="宋体" w:hAnsi="宋体" w:cs="宋体"/>
        </w:rPr>
      </w:pPr>
      <w:r>
        <w:rPr>
          <w:rFonts w:hint="eastAsia" w:ascii="宋体" w:hAnsi="宋体" w:cs="宋体"/>
        </w:rPr>
        <w:t>吊装钢丝绳选用遵循《重要用途钢丝绳》GB</w:t>
      </w:r>
      <w:r>
        <w:rPr>
          <w:rFonts w:hint="eastAsia" w:ascii="宋体" w:hAnsi="宋体" w:eastAsia="宋体" w:cs="宋体"/>
          <w:lang w:val="en-US" w:eastAsia="zh-CN"/>
        </w:rPr>
        <w:t>/T</w:t>
      </w:r>
      <w:r>
        <w:rPr>
          <w:rFonts w:hint="eastAsia" w:ascii="宋体" w:hAnsi="宋体" w:cs="宋体"/>
        </w:rPr>
        <w:t>8918-2006进行；</w:t>
      </w:r>
    </w:p>
    <w:p>
      <w:pPr>
        <w:spacing w:line="360" w:lineRule="auto"/>
        <w:ind w:left="4"/>
        <w:rPr>
          <w:rFonts w:ascii="宋体" w:hAnsi="宋体" w:eastAsia="宋体" w:cs="宋体"/>
          <w:sz w:val="24"/>
          <w:szCs w:val="24"/>
        </w:rPr>
      </w:pPr>
      <w:r>
        <w:rPr>
          <w:rFonts w:ascii="宋体" w:hAnsi="宋体" w:eastAsia="宋体" w:cs="宋体"/>
          <w:spacing w:val="-1"/>
          <w:sz w:val="24"/>
          <w:szCs w:val="24"/>
        </w:rPr>
        <w:t>2、工程施工方法和施工技术文件；</w:t>
      </w:r>
    </w:p>
    <w:p>
      <w:pPr>
        <w:pStyle w:val="15"/>
        <w:spacing w:line="360" w:lineRule="auto"/>
        <w:ind w:firstLine="480" w:firstLineChars="200"/>
        <w:rPr>
          <w:rFonts w:ascii="宋体" w:hAnsi="宋体" w:cs="宋体"/>
        </w:rPr>
      </w:pPr>
      <w:r>
        <w:rPr>
          <w:rFonts w:hint="eastAsia" w:ascii="宋体" w:hAnsi="宋体" w:cs="宋体"/>
        </w:rPr>
        <w:t>2.1设备吊装前准备；</w:t>
      </w:r>
    </w:p>
    <w:p>
      <w:pPr>
        <w:pStyle w:val="15"/>
        <w:ind w:firstLine="480" w:firstLineChars="200"/>
        <w:rPr>
          <w:rFonts w:ascii="宋体" w:hAnsi="宋体"/>
        </w:rPr>
      </w:pPr>
      <w:r>
        <w:rPr>
          <w:rFonts w:hint="eastAsia" w:ascii="宋体" w:hAnsi="宋体" w:cs="宋体"/>
        </w:rPr>
        <w:t>2.1.1</w:t>
      </w:r>
      <w:r>
        <w:rPr>
          <w:rFonts w:hint="eastAsia" w:ascii="宋体" w:hAnsi="宋体" w:eastAsia="宋体" w:cs="宋体"/>
          <w:lang w:val="en-US" w:eastAsia="zh-CN"/>
        </w:rPr>
        <w:t xml:space="preserve"> </w:t>
      </w:r>
      <w:r>
        <w:rPr>
          <w:rFonts w:hint="eastAsia" w:ascii="宋体" w:hAnsi="宋体" w:cs="宋体"/>
        </w:rPr>
        <w:t>吊装</w:t>
      </w:r>
      <w:r>
        <w:rPr>
          <w:rFonts w:hint="eastAsia" w:ascii="宋体" w:hAnsi="宋体"/>
        </w:rPr>
        <w:t>前，完成</w:t>
      </w:r>
      <w:r>
        <w:rPr>
          <w:rFonts w:hint="eastAsia" w:ascii="宋体" w:hAnsi="宋体"/>
          <w:lang w:eastAsia="zh-CN"/>
        </w:rPr>
        <w:t>现场勘</w:t>
      </w:r>
      <w:r>
        <w:rPr>
          <w:rFonts w:hint="eastAsia" w:ascii="宋体" w:hAnsi="宋体"/>
          <w:lang w:val="en-US" w:eastAsia="zh-CN"/>
        </w:rPr>
        <w:t>察</w:t>
      </w:r>
      <w:r>
        <w:rPr>
          <w:rFonts w:hint="eastAsia" w:ascii="宋体" w:hAnsi="宋体"/>
        </w:rPr>
        <w:t>，规划进场道路，确定影响设备吊装的各项因素，完成施工方案的编制；</w:t>
      </w:r>
    </w:p>
    <w:p>
      <w:pPr>
        <w:pStyle w:val="15"/>
        <w:ind w:firstLine="480" w:firstLineChars="200"/>
        <w:rPr>
          <w:rFonts w:ascii="宋体" w:hAnsi="宋体"/>
        </w:rPr>
      </w:pPr>
      <w:r>
        <w:rPr>
          <w:rFonts w:hint="eastAsia" w:ascii="宋体" w:hAnsi="宋体"/>
        </w:rPr>
        <w:t>2.1.2</w:t>
      </w:r>
      <w:r>
        <w:rPr>
          <w:rFonts w:hint="eastAsia" w:ascii="宋体" w:hAnsi="宋体" w:eastAsia="宋体"/>
          <w:lang w:val="en-US" w:eastAsia="zh-CN"/>
        </w:rPr>
        <w:t xml:space="preserve"> </w:t>
      </w:r>
      <w:r>
        <w:rPr>
          <w:rFonts w:hint="eastAsia" w:ascii="宋体" w:hAnsi="宋体"/>
        </w:rPr>
        <w:t>施工人员进入施工现场前，必须进行安全教育</w:t>
      </w:r>
      <w:r>
        <w:rPr>
          <w:rFonts w:hint="eastAsia" w:ascii="宋体" w:hAnsi="宋体"/>
          <w:lang w:val="en-US" w:eastAsia="zh-CN"/>
        </w:rPr>
        <w:t>和</w:t>
      </w:r>
      <w:r>
        <w:rPr>
          <w:rFonts w:hint="eastAsia" w:ascii="宋体" w:hAnsi="宋体"/>
        </w:rPr>
        <w:t>技术交底，明确施工内容。</w:t>
      </w:r>
      <w:r>
        <w:rPr>
          <w:rFonts w:hint="eastAsia" w:ascii="宋体" w:hAnsi="宋体"/>
          <w:lang w:val="en-US" w:eastAsia="zh-CN"/>
        </w:rPr>
        <w:t>特种作业</w:t>
      </w:r>
      <w:r>
        <w:rPr>
          <w:rFonts w:hint="eastAsia" w:ascii="宋体" w:hAnsi="宋体"/>
        </w:rPr>
        <w:t>人员必须有特种操作证，严禁无证</w:t>
      </w:r>
      <w:r>
        <w:rPr>
          <w:rFonts w:hint="eastAsia" w:ascii="宋体" w:hAnsi="宋体"/>
          <w:lang w:val="en-US" w:eastAsia="zh-CN"/>
        </w:rPr>
        <w:t>上岗</w:t>
      </w:r>
      <w:r>
        <w:rPr>
          <w:rFonts w:hint="eastAsia" w:ascii="宋体" w:hAnsi="宋体"/>
        </w:rPr>
        <w:t>；</w:t>
      </w:r>
    </w:p>
    <w:p>
      <w:pPr>
        <w:spacing w:before="183" w:line="360" w:lineRule="auto"/>
        <w:ind w:left="3" w:right="61" w:firstLine="488"/>
        <w:rPr>
          <w:rFonts w:hint="eastAsia" w:ascii="宋体" w:hAnsi="宋体" w:eastAsia="Arial" w:cs="宋体"/>
          <w:snapToGrid w:val="0"/>
          <w:color w:val="000000"/>
          <w:kern w:val="0"/>
          <w:sz w:val="24"/>
          <w:szCs w:val="21"/>
          <w:lang w:val="en-US" w:eastAsia="en-US" w:bidi="ar-SA"/>
        </w:rPr>
      </w:pPr>
      <w:r>
        <w:rPr>
          <w:rFonts w:hint="eastAsia" w:ascii="宋体" w:hAnsi="宋体" w:eastAsia="Arial" w:cs="宋体"/>
          <w:snapToGrid w:val="0"/>
          <w:color w:val="000000"/>
          <w:kern w:val="0"/>
          <w:sz w:val="24"/>
          <w:szCs w:val="21"/>
          <w:lang w:val="en-US" w:eastAsia="en-US" w:bidi="ar-SA"/>
        </w:rPr>
        <w:t>2.1.3</w:t>
      </w:r>
      <w:r>
        <w:rPr>
          <w:rFonts w:hint="eastAsia" w:ascii="宋体" w:hAnsi="宋体" w:eastAsia="Arial" w:cs="宋体"/>
          <w:snapToGrid w:val="0"/>
          <w:color w:val="000000"/>
          <w:kern w:val="0"/>
          <w:sz w:val="24"/>
          <w:szCs w:val="21"/>
          <w:lang w:val="en-US" w:eastAsia="zh-CN" w:bidi="ar-SA"/>
        </w:rPr>
        <w:t xml:space="preserve"> </w:t>
      </w:r>
      <w:r>
        <w:rPr>
          <w:rFonts w:hint="eastAsia" w:ascii="宋体" w:hAnsi="宋体" w:eastAsia="Arial" w:cs="宋体"/>
          <w:snapToGrid w:val="0"/>
          <w:color w:val="000000"/>
          <w:kern w:val="0"/>
          <w:sz w:val="24"/>
          <w:szCs w:val="21"/>
          <w:lang w:val="en-US" w:eastAsia="en-US" w:bidi="ar-SA"/>
        </w:rPr>
        <w:t>提前将设备管口上的法兰螺栓及地脚螺栓上的油漆及锈蚀处理干净，并打上油脂，以便</w:t>
      </w:r>
      <w:r>
        <w:rPr>
          <w:rFonts w:hint="eastAsia" w:ascii="宋体" w:hAnsi="宋体" w:eastAsia="Arial" w:cs="宋体"/>
          <w:snapToGrid w:val="0"/>
          <w:color w:val="000000"/>
          <w:kern w:val="0"/>
          <w:sz w:val="24"/>
          <w:szCs w:val="21"/>
          <w:lang w:val="en-US" w:eastAsia="zh-CN" w:bidi="ar-SA"/>
        </w:rPr>
        <w:t>施工</w:t>
      </w:r>
      <w:r>
        <w:rPr>
          <w:rFonts w:hint="eastAsia" w:ascii="宋体" w:hAnsi="宋体" w:eastAsia="Arial" w:cs="宋体"/>
          <w:snapToGrid w:val="0"/>
          <w:color w:val="000000"/>
          <w:kern w:val="0"/>
          <w:sz w:val="24"/>
          <w:szCs w:val="21"/>
          <w:lang w:val="en-US" w:eastAsia="en-US" w:bidi="ar-SA"/>
        </w:rPr>
        <w:t>；</w:t>
      </w:r>
    </w:p>
    <w:p>
      <w:pPr>
        <w:numPr>
          <w:ilvl w:val="0"/>
          <w:numId w:val="0"/>
        </w:numPr>
        <w:spacing w:before="183" w:line="360" w:lineRule="auto"/>
        <w:ind w:left="0" w:leftChars="0" w:right="61" w:rightChars="0" w:firstLine="480" w:firstLineChars="200"/>
        <w:rPr>
          <w:rFonts w:hint="eastAsia" w:ascii="宋体" w:hAnsi="宋体" w:eastAsia="Arial" w:cs="宋体"/>
          <w:snapToGrid w:val="0"/>
          <w:color w:val="000000"/>
          <w:kern w:val="0"/>
          <w:sz w:val="24"/>
          <w:szCs w:val="21"/>
          <w:lang w:val="en-US" w:eastAsia="en-US" w:bidi="ar-SA"/>
        </w:rPr>
      </w:pPr>
      <w:r>
        <w:rPr>
          <w:rFonts w:hint="eastAsia" w:ascii="宋体" w:hAnsi="宋体" w:eastAsia="Arial" w:cs="宋体"/>
          <w:snapToGrid w:val="0"/>
          <w:color w:val="000000"/>
          <w:kern w:val="0"/>
          <w:sz w:val="24"/>
          <w:szCs w:val="21"/>
          <w:lang w:val="en-US" w:eastAsia="en-US" w:bidi="ar-SA"/>
        </w:rPr>
        <w:t>2.1.</w:t>
      </w:r>
      <w:r>
        <w:rPr>
          <w:rFonts w:hint="eastAsia" w:ascii="宋体" w:hAnsi="宋体" w:eastAsia="Arial" w:cs="宋体"/>
          <w:snapToGrid w:val="0"/>
          <w:color w:val="000000"/>
          <w:kern w:val="0"/>
          <w:sz w:val="24"/>
          <w:szCs w:val="21"/>
          <w:lang w:val="en-US" w:eastAsia="zh-CN" w:bidi="ar-SA"/>
        </w:rPr>
        <w:t>4</w:t>
      </w:r>
      <w:r>
        <w:rPr>
          <w:rFonts w:hint="eastAsia" w:ascii="宋体" w:hAnsi="宋体" w:eastAsia="Arial" w:cs="宋体"/>
          <w:snapToGrid w:val="0"/>
          <w:color w:val="000000"/>
          <w:kern w:val="0"/>
          <w:sz w:val="24"/>
          <w:szCs w:val="21"/>
          <w:lang w:val="en-US" w:eastAsia="en-US" w:bidi="ar-SA"/>
        </w:rPr>
        <w:t>技术准备组织施工人员熟悉施工图纸，了解变压器的安装位置、连接方式、技术要求等，对图纸中存在的疑问及时与设计单位沟通解决。编制详细的施工方案，包括拆除及安装工艺流程、质量标准、安全措施等，并向施工人员进行技术交底，确保施工人员熟悉施工要求和操作要点。对施工人员进行技术培训，使其掌握变压器拆除及安装的相关技术知识和技能，熟悉施工过程中的安全注意事项。</w:t>
      </w:r>
    </w:p>
    <w:p>
      <w:pPr>
        <w:numPr>
          <w:ilvl w:val="0"/>
          <w:numId w:val="0"/>
        </w:numPr>
        <w:spacing w:before="183" w:line="360" w:lineRule="auto"/>
        <w:ind w:left="220" w:leftChars="0" w:right="61" w:rightChars="0" w:firstLine="240" w:firstLineChars="100"/>
        <w:rPr>
          <w:rFonts w:hint="eastAsia" w:ascii="宋体" w:hAnsi="宋体" w:eastAsia="Arial" w:cs="宋体"/>
          <w:snapToGrid w:val="0"/>
          <w:color w:val="000000"/>
          <w:kern w:val="0"/>
          <w:sz w:val="24"/>
          <w:szCs w:val="21"/>
          <w:lang w:val="en-US" w:eastAsia="en-US" w:bidi="ar-SA"/>
        </w:rPr>
      </w:pPr>
      <w:r>
        <w:rPr>
          <w:rFonts w:hint="eastAsia" w:ascii="宋体" w:hAnsi="宋体" w:eastAsia="Arial" w:cs="宋体"/>
          <w:snapToGrid w:val="0"/>
          <w:color w:val="000000"/>
          <w:kern w:val="0"/>
          <w:sz w:val="24"/>
          <w:szCs w:val="21"/>
          <w:lang w:val="en-US" w:eastAsia="zh-CN" w:bidi="ar-SA"/>
        </w:rPr>
        <w:t xml:space="preserve">2.1.5 </w:t>
      </w:r>
      <w:r>
        <w:rPr>
          <w:rFonts w:hint="eastAsia" w:ascii="宋体" w:hAnsi="宋体" w:eastAsia="Arial" w:cs="宋体"/>
          <w:snapToGrid w:val="0"/>
          <w:color w:val="000000"/>
          <w:kern w:val="0"/>
          <w:sz w:val="24"/>
          <w:szCs w:val="21"/>
          <w:lang w:val="en-US" w:eastAsia="en-US" w:bidi="ar-SA"/>
        </w:rPr>
        <w:t>物资准备根据施工进度计划，提前准备好所需的施工材料和设备，如吊车、扳手、螺丝刀、接地扁钢、绝缘胶带等，并确保材料和设备的质量符合要求。对新变压器进行到货验收，检查变压器的外观是否完好，附件是否齐全，技术文件是否完整</w:t>
      </w:r>
      <w:r>
        <w:rPr>
          <w:rFonts w:hint="eastAsia" w:ascii="宋体" w:hAnsi="宋体" w:eastAsia="Arial" w:cs="宋体"/>
          <w:snapToGrid w:val="0"/>
          <w:color w:val="000000"/>
          <w:kern w:val="0"/>
          <w:sz w:val="24"/>
          <w:szCs w:val="21"/>
          <w:lang w:val="en-US" w:eastAsia="zh-CN" w:bidi="ar-SA"/>
        </w:rPr>
        <w:t>，</w:t>
      </w:r>
      <w:r>
        <w:rPr>
          <w:rFonts w:hint="eastAsia" w:ascii="宋体" w:hAnsi="宋体" w:eastAsia="Arial" w:cs="宋体"/>
          <w:snapToGrid w:val="0"/>
          <w:color w:val="000000"/>
          <w:kern w:val="0"/>
          <w:sz w:val="24"/>
          <w:szCs w:val="21"/>
          <w:lang w:val="en-US" w:eastAsia="en-US" w:bidi="ar-SA"/>
        </w:rPr>
        <w:t>同时按照规范要求进行相关试验，确保变压器性能符合标准。准备好消防器材，如灭火器、消防砂等，以应对可能发生的火灾事故。</w:t>
      </w:r>
    </w:p>
    <w:p>
      <w:pPr>
        <w:numPr>
          <w:ilvl w:val="0"/>
          <w:numId w:val="0"/>
        </w:numPr>
        <w:spacing w:before="183" w:line="360" w:lineRule="auto"/>
        <w:ind w:left="200" w:leftChars="0" w:right="61" w:rightChars="0" w:firstLine="240" w:firstLineChars="100"/>
        <w:rPr>
          <w:rFonts w:hint="eastAsia" w:ascii="宋体" w:hAnsi="宋体" w:eastAsia="Arial" w:cs="宋体"/>
          <w:snapToGrid w:val="0"/>
          <w:color w:val="000000"/>
          <w:kern w:val="0"/>
          <w:sz w:val="24"/>
          <w:szCs w:val="21"/>
          <w:lang w:val="en-US" w:eastAsia="en-US" w:bidi="ar-SA"/>
        </w:rPr>
      </w:pPr>
      <w:r>
        <w:rPr>
          <w:rFonts w:hint="eastAsia" w:ascii="宋体" w:hAnsi="宋体" w:eastAsia="Arial" w:cs="宋体"/>
          <w:snapToGrid w:val="0"/>
          <w:color w:val="000000"/>
          <w:kern w:val="0"/>
          <w:sz w:val="24"/>
          <w:szCs w:val="21"/>
          <w:lang w:val="en-US" w:eastAsia="zh-CN" w:bidi="ar-SA"/>
        </w:rPr>
        <w:t xml:space="preserve">2.1.6 </w:t>
      </w:r>
      <w:r>
        <w:rPr>
          <w:rFonts w:hint="eastAsia" w:ascii="宋体" w:hAnsi="宋体" w:eastAsia="Arial" w:cs="宋体"/>
          <w:snapToGrid w:val="0"/>
          <w:color w:val="000000"/>
          <w:kern w:val="0"/>
          <w:sz w:val="24"/>
          <w:szCs w:val="21"/>
          <w:lang w:val="en-US" w:eastAsia="en-US" w:bidi="ar-SA"/>
        </w:rPr>
        <w:t>现场准备清理施工现场，拆除变压器周围的障碍物，确保施工场地开阔、平整，便于吊车等设备的停放和操作。设立明显的施工警示标志，划定施工区域，防止无关人员进入施工现场，确保施工安全。检查施工现场的电源、水源等条件是否满足施工要求，如有需要进行相应的调整和补充。测量施工现场的地形、地貌，确定吊车的停放位置和作业半径，确保吊车作业安全。</w:t>
      </w:r>
    </w:p>
    <w:p>
      <w:pPr>
        <w:numPr>
          <w:ilvl w:val="0"/>
          <w:numId w:val="0"/>
        </w:numPr>
        <w:spacing w:before="183" w:line="360" w:lineRule="auto"/>
        <w:ind w:right="61" w:rightChars="0" w:firstLine="240" w:firstLineChars="100"/>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拆除</w:t>
      </w:r>
      <w:r>
        <w:rPr>
          <w:rFonts w:hint="eastAsia" w:ascii="宋体" w:hAnsi="宋体" w:eastAsia="Arial" w:cs="宋体"/>
          <w:snapToGrid w:val="0"/>
          <w:color w:val="000000"/>
          <w:kern w:val="0"/>
          <w:sz w:val="24"/>
          <w:szCs w:val="21"/>
          <w:lang w:val="en-US" w:eastAsia="en-US" w:bidi="ar-SA"/>
        </w:rPr>
        <w:t>施工</w:t>
      </w:r>
      <w:r>
        <w:rPr>
          <w:rFonts w:ascii="宋体" w:hAnsi="宋体" w:eastAsia="宋体" w:cs="宋体"/>
          <w:sz w:val="24"/>
          <w:szCs w:val="24"/>
        </w:rPr>
        <w:t>方案</w:t>
      </w:r>
    </w:p>
    <w:p>
      <w:pPr>
        <w:numPr>
          <w:ilvl w:val="0"/>
          <w:numId w:val="0"/>
        </w:numPr>
        <w:spacing w:before="183" w:line="360" w:lineRule="auto"/>
        <w:ind w:right="61" w:rightChars="0" w:firstLine="240" w:firstLineChars="100"/>
        <w:rPr>
          <w:rFonts w:hint="eastAsia" w:ascii="宋体" w:hAnsi="宋体" w:eastAsia="Arial" w:cs="宋体"/>
          <w:snapToGrid w:val="0"/>
          <w:color w:val="000000"/>
          <w:kern w:val="0"/>
          <w:sz w:val="24"/>
          <w:szCs w:val="21"/>
          <w:lang w:val="en-US" w:eastAsia="en-US" w:bidi="ar-SA"/>
        </w:rPr>
      </w:pPr>
      <w:r>
        <w:rPr>
          <w:rFonts w:hint="eastAsia" w:ascii="宋体" w:hAnsi="宋体" w:eastAsia="Arial" w:cs="宋体"/>
          <w:snapToGrid w:val="0"/>
          <w:color w:val="000000"/>
          <w:kern w:val="0"/>
          <w:sz w:val="24"/>
          <w:szCs w:val="21"/>
          <w:lang w:val="en-US" w:eastAsia="zh-CN" w:bidi="ar-SA"/>
        </w:rPr>
        <w:t xml:space="preserve">3.1 </w:t>
      </w:r>
      <w:r>
        <w:rPr>
          <w:rFonts w:hint="eastAsia" w:ascii="宋体" w:hAnsi="宋体" w:eastAsia="Arial" w:cs="宋体"/>
          <w:snapToGrid w:val="0"/>
          <w:color w:val="000000"/>
          <w:kern w:val="0"/>
          <w:sz w:val="24"/>
          <w:szCs w:val="21"/>
          <w:lang w:val="en-US" w:eastAsia="en-US" w:bidi="ar-SA"/>
        </w:rPr>
        <w:t>拆除工艺流程断开变压器高压侧和低压侧的电源，并进行验电、挂接地线等安全措施。拆除变压器的高压侧和低压侧连接母线，做好标记，妥善保管。拆除变压器的散热器、油枕、瓦斯继电器等附件，分别进行清理和存放。使用吊车将变压器吊离基础</w:t>
      </w:r>
      <w:r>
        <w:rPr>
          <w:rFonts w:hint="eastAsia" w:ascii="宋体" w:hAnsi="宋体" w:eastAsia="Arial" w:cs="宋体"/>
          <w:snapToGrid w:val="0"/>
          <w:color w:val="000000"/>
          <w:kern w:val="0"/>
          <w:sz w:val="24"/>
          <w:szCs w:val="21"/>
          <w:lang w:val="en-US" w:eastAsia="zh-CN" w:bidi="ar-SA"/>
        </w:rPr>
        <w:t>，</w:t>
      </w:r>
      <w:r>
        <w:rPr>
          <w:rFonts w:hint="eastAsia" w:ascii="宋体" w:hAnsi="宋体" w:eastAsia="Arial" w:cs="宋体"/>
          <w:snapToGrid w:val="0"/>
          <w:color w:val="000000"/>
          <w:kern w:val="0"/>
          <w:sz w:val="24"/>
          <w:szCs w:val="21"/>
          <w:lang w:val="en-US" w:eastAsia="en-US" w:bidi="ar-SA"/>
        </w:rPr>
        <w:t>放置在预先准备好的运输车辆上。将变压器运输至指定的存放地点。</w:t>
      </w:r>
    </w:p>
    <w:p>
      <w:pPr>
        <w:numPr>
          <w:ilvl w:val="0"/>
          <w:numId w:val="0"/>
        </w:numPr>
        <w:spacing w:before="183" w:line="360" w:lineRule="auto"/>
        <w:ind w:leftChars="0" w:right="61" w:rightChars="0" w:firstLine="240" w:firstLineChars="100"/>
        <w:rPr>
          <w:rFonts w:hint="default" w:ascii="Arial" w:hAnsi="Arial" w:eastAsia="Arial" w:cs="Arial"/>
          <w:snapToGrid w:val="0"/>
          <w:color w:val="000000"/>
          <w:kern w:val="0"/>
          <w:sz w:val="24"/>
          <w:szCs w:val="21"/>
          <w:lang w:val="en-US" w:eastAsia="en-US" w:bidi="ar-SA"/>
        </w:rPr>
      </w:pPr>
      <w:r>
        <w:rPr>
          <w:rFonts w:hint="default" w:ascii="Arial" w:hAnsi="Arial" w:eastAsia="Arial" w:cs="Arial"/>
          <w:snapToGrid w:val="0"/>
          <w:color w:val="000000"/>
          <w:kern w:val="0"/>
          <w:sz w:val="24"/>
          <w:szCs w:val="21"/>
          <w:lang w:val="en-US" w:eastAsia="zh-CN" w:bidi="ar-SA"/>
        </w:rPr>
        <w:t xml:space="preserve">3.2 </w:t>
      </w:r>
      <w:r>
        <w:rPr>
          <w:rFonts w:hint="default" w:ascii="Arial" w:hAnsi="Arial" w:eastAsia="Arial" w:cs="Arial"/>
          <w:snapToGrid w:val="0"/>
          <w:color w:val="000000"/>
          <w:kern w:val="0"/>
          <w:sz w:val="24"/>
          <w:szCs w:val="21"/>
          <w:lang w:val="en-US" w:eastAsia="en-US" w:bidi="ar-SA"/>
        </w:rPr>
        <w:t>拆除操作要点停电操作：严格按照停电操作规程进行操作，确保在停电状态下进行拆除工作。在断开电源后，使用合格的验电器对高压侧和低压侧进行验电，确认无电后挂好接地线。母线拆除：拆除母线时，应先松开母线连接螺栓，然后缓慢将母线从变压器接线柱上取下，注意避免母线受损。拆除后的母线应做好标记，分类存放</w:t>
      </w:r>
      <w:r>
        <w:rPr>
          <w:rFonts w:hint="default" w:ascii="Arial" w:hAnsi="Arial" w:eastAsia="Arial" w:cs="Arial"/>
          <w:snapToGrid w:val="0"/>
          <w:color w:val="000000"/>
          <w:kern w:val="0"/>
          <w:sz w:val="24"/>
          <w:szCs w:val="21"/>
          <w:lang w:val="en-US" w:eastAsia="zh-CN" w:bidi="ar-SA"/>
        </w:rPr>
        <w:t>，</w:t>
      </w:r>
      <w:r>
        <w:rPr>
          <w:rFonts w:hint="default" w:ascii="Arial" w:hAnsi="Arial" w:eastAsia="Arial" w:cs="Arial"/>
          <w:snapToGrid w:val="0"/>
          <w:color w:val="000000"/>
          <w:kern w:val="0"/>
          <w:sz w:val="24"/>
          <w:szCs w:val="21"/>
          <w:lang w:val="en-US" w:eastAsia="en-US" w:bidi="ar-SA"/>
        </w:rPr>
        <w:t>防止混淆。附件拆除：拆除散热器、油枕、瓦斯继电器等附件时，应先将附件与变压器本体的连接管道断开，然后拆除固定螺栓，将附件逐一取下。拆除过程中要注意保护附件的密封性能，防止油渗漏。变压器吊装：使用吊车吊装变压器时，应选择合适的吊点，确保变压器在吊装过程中保持平衡。起吊前，检查吊车的性能和钢丝绳的完好情况，起吊时要缓慢起升，避免碰撞周围物体。将变压器吊离基础后，平稳放置在运输车辆上，并采取固定措施，防止运输过程中发生晃动。</w:t>
      </w:r>
    </w:p>
    <w:p>
      <w:pPr>
        <w:numPr>
          <w:ilvl w:val="0"/>
          <w:numId w:val="0"/>
        </w:numPr>
        <w:spacing w:before="183" w:line="360" w:lineRule="auto"/>
        <w:ind w:leftChars="0" w:right="61" w:rightChars="0" w:firstLine="240" w:firstLineChars="100"/>
        <w:rPr>
          <w:rFonts w:hint="default" w:ascii="Arial" w:hAnsi="Arial" w:eastAsia="宋体" w:cs="Arial"/>
          <w:sz w:val="24"/>
          <w:szCs w:val="24"/>
        </w:rPr>
      </w:pPr>
      <w:r>
        <w:rPr>
          <w:rFonts w:hint="default" w:ascii="Arial" w:hAnsi="Arial" w:eastAsia="宋体" w:cs="Arial"/>
          <w:sz w:val="24"/>
          <w:szCs w:val="24"/>
          <w:lang w:val="en-US" w:eastAsia="zh-CN"/>
        </w:rPr>
        <w:t xml:space="preserve">3.3 </w:t>
      </w:r>
      <w:r>
        <w:rPr>
          <w:rFonts w:hint="default" w:ascii="Arial" w:hAnsi="Arial" w:eastAsia="宋体" w:cs="Arial"/>
          <w:sz w:val="24"/>
          <w:szCs w:val="24"/>
        </w:rPr>
        <w:t>拆除安全注意事项拆除工作必须由专业电工进行操作，严格遵守电气安全操作规程</w:t>
      </w:r>
      <w:r>
        <w:rPr>
          <w:rFonts w:hint="default" w:ascii="Arial" w:hAnsi="Arial" w:eastAsia="宋体" w:cs="Arial"/>
          <w:sz w:val="24"/>
          <w:szCs w:val="24"/>
          <w:lang w:eastAsia="zh-CN"/>
        </w:rPr>
        <w:t>。</w:t>
      </w:r>
      <w:r>
        <w:rPr>
          <w:rFonts w:hint="default" w:ascii="Arial" w:hAnsi="Arial" w:eastAsia="宋体" w:cs="Arial"/>
          <w:sz w:val="24"/>
          <w:szCs w:val="24"/>
        </w:rPr>
        <w:t>施工现场应设置专人监护，严禁无关人员进入作业区域。在拆除过程中，如发现异常情况，应立即停止作业，查明原因并采取相应的措施后再继续进行。拆除后的设备和材料应妥善保管，防止丢失和损坏。</w:t>
      </w:r>
    </w:p>
    <w:p>
      <w:pPr>
        <w:numPr>
          <w:ilvl w:val="0"/>
          <w:numId w:val="0"/>
        </w:numPr>
        <w:spacing w:before="183" w:line="360" w:lineRule="auto"/>
        <w:ind w:right="61" w:rightChars="0" w:firstLine="240" w:firstLineChars="100"/>
        <w:rPr>
          <w:rFonts w:hint="default" w:ascii="Arial" w:hAnsi="Arial" w:eastAsia="宋体" w:cs="Arial"/>
          <w:sz w:val="24"/>
          <w:szCs w:val="24"/>
        </w:rPr>
      </w:pPr>
      <w:r>
        <w:rPr>
          <w:rFonts w:hint="default" w:ascii="Arial" w:hAnsi="Arial" w:eastAsia="宋体" w:cs="Arial"/>
          <w:sz w:val="24"/>
          <w:szCs w:val="24"/>
          <w:lang w:val="en-US" w:eastAsia="zh-CN"/>
        </w:rPr>
        <w:t>4、</w:t>
      </w:r>
      <w:r>
        <w:rPr>
          <w:rFonts w:hint="default" w:ascii="Arial" w:hAnsi="Arial" w:eastAsia="宋体" w:cs="Arial"/>
          <w:sz w:val="24"/>
          <w:szCs w:val="24"/>
        </w:rPr>
        <w:t>安装施工方案</w:t>
      </w:r>
    </w:p>
    <w:p>
      <w:pPr>
        <w:numPr>
          <w:ilvl w:val="0"/>
          <w:numId w:val="0"/>
        </w:numPr>
        <w:spacing w:before="183" w:line="360" w:lineRule="auto"/>
        <w:ind w:right="61" w:rightChars="0" w:firstLine="240" w:firstLineChars="100"/>
        <w:rPr>
          <w:rFonts w:hint="default" w:ascii="Arial" w:hAnsi="Arial" w:eastAsia="宋体" w:cs="Arial"/>
          <w:sz w:val="24"/>
          <w:szCs w:val="24"/>
        </w:rPr>
      </w:pPr>
      <w:r>
        <w:rPr>
          <w:rFonts w:hint="default" w:ascii="Arial" w:hAnsi="Arial" w:eastAsia="宋体" w:cs="Arial"/>
          <w:sz w:val="24"/>
          <w:szCs w:val="24"/>
          <w:lang w:val="en-US" w:eastAsia="zh-CN"/>
        </w:rPr>
        <w:t xml:space="preserve">4.1 </w:t>
      </w:r>
      <w:r>
        <w:rPr>
          <w:rFonts w:hint="default" w:ascii="Arial" w:hAnsi="Arial" w:eastAsia="宋体" w:cs="Arial"/>
          <w:sz w:val="24"/>
          <w:szCs w:val="24"/>
        </w:rPr>
        <w:t>安装工艺流程基础验收与处理：对变压器基础进行验收，检查基础的尺寸、平整度、强度等是否符合设计要求，如有不符合要求的部位，应进行处理。变压器就位</w:t>
      </w:r>
      <w:r>
        <w:rPr>
          <w:rFonts w:hint="default" w:ascii="Arial" w:hAnsi="Arial" w:eastAsia="宋体" w:cs="Arial"/>
          <w:sz w:val="24"/>
          <w:szCs w:val="24"/>
          <w:lang w:eastAsia="zh-CN"/>
        </w:rPr>
        <w:t>：</w:t>
      </w:r>
      <w:r>
        <w:rPr>
          <w:rFonts w:hint="default" w:ascii="Arial" w:hAnsi="Arial" w:eastAsia="宋体" w:cs="Arial"/>
          <w:sz w:val="24"/>
          <w:szCs w:val="24"/>
        </w:rPr>
        <w:t>使用吊车将变压器吊至基础上，调整变压器的位置，使其符合设计要求</w:t>
      </w:r>
      <w:r>
        <w:rPr>
          <w:rFonts w:hint="default" w:ascii="Arial" w:hAnsi="Arial" w:eastAsia="宋体" w:cs="Arial"/>
          <w:sz w:val="24"/>
          <w:szCs w:val="24"/>
          <w:lang w:eastAsia="zh-CN"/>
        </w:rPr>
        <w:t>，</w:t>
      </w:r>
      <w:r>
        <w:rPr>
          <w:rFonts w:hint="default" w:ascii="Arial" w:hAnsi="Arial" w:eastAsia="宋体" w:cs="Arial"/>
          <w:sz w:val="24"/>
          <w:szCs w:val="24"/>
        </w:rPr>
        <w:t>并使用螺栓将变压器固定在基础上。附件安装：安装散热器、油枕、瓦斯继电器等附件，连接附件与变压器本体的管道，确保连接牢固，密封良好。母线连接</w:t>
      </w:r>
      <w:r>
        <w:rPr>
          <w:rFonts w:hint="default" w:ascii="Arial" w:hAnsi="Arial" w:eastAsia="宋体" w:cs="Arial"/>
          <w:sz w:val="24"/>
          <w:szCs w:val="24"/>
          <w:lang w:eastAsia="zh-CN"/>
        </w:rPr>
        <w:t>：</w:t>
      </w:r>
      <w:r>
        <w:rPr>
          <w:rFonts w:hint="default" w:ascii="Arial" w:hAnsi="Arial" w:eastAsia="宋体" w:cs="Arial"/>
          <w:sz w:val="24"/>
          <w:szCs w:val="24"/>
        </w:rPr>
        <w:t>安装变压器的高压侧和低压侧连接母线，按照标记进行正确连接，连接螺栓应拧紧，确保接触良好。电气连接与试验：进行变压器的电气连接，包括接地连接等</w:t>
      </w:r>
      <w:r>
        <w:rPr>
          <w:rFonts w:hint="default" w:ascii="Arial" w:hAnsi="Arial" w:eastAsia="宋体" w:cs="Arial"/>
          <w:sz w:val="24"/>
          <w:szCs w:val="24"/>
          <w:lang w:eastAsia="zh-CN"/>
        </w:rPr>
        <w:t>，</w:t>
      </w:r>
      <w:r>
        <w:rPr>
          <w:rFonts w:hint="default" w:ascii="Arial" w:hAnsi="Arial" w:eastAsia="宋体" w:cs="Arial"/>
          <w:sz w:val="24"/>
          <w:szCs w:val="24"/>
        </w:rPr>
        <w:t>并按照规范要求进行电气试验，如绝缘电阻测试、变比测试、空载试验、短路试验等，试验合格后方可进行下一步操作。注油与调试：向变压器内注入合格的变压器油，注油过程中要注意控制油温</w:t>
      </w:r>
      <w:r>
        <w:rPr>
          <w:rFonts w:hint="default" w:ascii="Arial" w:hAnsi="Arial" w:eastAsia="宋体" w:cs="Arial"/>
          <w:sz w:val="24"/>
          <w:szCs w:val="24"/>
          <w:lang w:eastAsia="zh-CN"/>
        </w:rPr>
        <w:t>、</w:t>
      </w:r>
      <w:r>
        <w:rPr>
          <w:rFonts w:hint="default" w:ascii="Arial" w:hAnsi="Arial" w:eastAsia="宋体" w:cs="Arial"/>
          <w:sz w:val="24"/>
          <w:szCs w:val="24"/>
        </w:rPr>
        <w:t>油位等参数，注油完成后进行热油循环，以去除变压器内部的潮气和杂质。然后进行全面的调试工作，检查变压器的各项性能指标是否符合要求。</w:t>
      </w:r>
    </w:p>
    <w:p>
      <w:pPr>
        <w:numPr>
          <w:ilvl w:val="0"/>
          <w:numId w:val="0"/>
        </w:numPr>
        <w:spacing w:before="183" w:line="360" w:lineRule="auto"/>
        <w:ind w:right="61" w:rightChars="0" w:firstLine="240" w:firstLineChars="100"/>
        <w:rPr>
          <w:rFonts w:hint="default" w:ascii="Arial" w:hAnsi="Arial" w:eastAsia="宋体" w:cs="Arial"/>
          <w:sz w:val="24"/>
          <w:szCs w:val="24"/>
        </w:rPr>
      </w:pPr>
      <w:r>
        <w:rPr>
          <w:rFonts w:hint="default" w:ascii="Arial" w:hAnsi="Arial" w:eastAsia="宋体" w:cs="Arial"/>
          <w:sz w:val="24"/>
          <w:szCs w:val="24"/>
          <w:lang w:val="en-US" w:eastAsia="zh-CN"/>
        </w:rPr>
        <w:t xml:space="preserve">4.2 </w:t>
      </w:r>
      <w:r>
        <w:rPr>
          <w:rFonts w:hint="default" w:ascii="Arial" w:hAnsi="Arial" w:eastAsia="宋体" w:cs="Arial"/>
          <w:sz w:val="24"/>
          <w:szCs w:val="24"/>
        </w:rPr>
        <w:t>安装操作要点基础验收：基础验收时，应使用水准仪、经纬仪等测量工具对基础的尺寸、平整度、标高进行测量，检查基础混凝土的强度是否符合设计要求</w:t>
      </w:r>
      <w:r>
        <w:rPr>
          <w:rFonts w:hint="default" w:ascii="Arial" w:hAnsi="Arial" w:eastAsia="宋体" w:cs="Arial"/>
          <w:sz w:val="24"/>
          <w:szCs w:val="24"/>
          <w:lang w:eastAsia="zh-CN"/>
        </w:rPr>
        <w:t>。</w:t>
      </w:r>
      <w:r>
        <w:rPr>
          <w:rFonts w:hint="default" w:ascii="Arial" w:hAnsi="Arial" w:eastAsia="宋体" w:cs="Arial"/>
          <w:sz w:val="24"/>
          <w:szCs w:val="24"/>
        </w:rPr>
        <w:t>如基础存在不平整或强度不足的情况，应采取垫钢板、灌浆等方法进行处理。变压器就位</w:t>
      </w:r>
      <w:r>
        <w:rPr>
          <w:rFonts w:hint="default" w:ascii="Arial" w:hAnsi="Arial" w:eastAsia="宋体" w:cs="Arial"/>
          <w:sz w:val="24"/>
          <w:szCs w:val="24"/>
          <w:lang w:eastAsia="zh-CN"/>
        </w:rPr>
        <w:t>：</w:t>
      </w:r>
      <w:r>
        <w:rPr>
          <w:rFonts w:hint="default" w:ascii="Arial" w:hAnsi="Arial" w:eastAsia="宋体" w:cs="Arial"/>
          <w:sz w:val="24"/>
          <w:szCs w:val="24"/>
        </w:rPr>
        <w:t>变压器就位前，应在基础上放置好橡胶垫，以起到减震和密封的作用</w:t>
      </w:r>
      <w:r>
        <w:rPr>
          <w:rFonts w:hint="default" w:ascii="Arial" w:hAnsi="Arial" w:eastAsia="宋体" w:cs="Arial"/>
          <w:sz w:val="24"/>
          <w:szCs w:val="24"/>
          <w:lang w:eastAsia="zh-CN"/>
        </w:rPr>
        <w:t>。</w:t>
      </w:r>
      <w:r>
        <w:rPr>
          <w:rFonts w:hint="default" w:ascii="Arial" w:hAnsi="Arial" w:eastAsia="宋体" w:cs="Arial"/>
          <w:sz w:val="24"/>
          <w:szCs w:val="24"/>
        </w:rPr>
        <w:t>起吊变压器时</w:t>
      </w:r>
      <w:r>
        <w:rPr>
          <w:rFonts w:hint="default" w:ascii="Arial" w:hAnsi="Arial" w:eastAsia="宋体" w:cs="Arial"/>
          <w:sz w:val="24"/>
          <w:szCs w:val="24"/>
          <w:lang w:eastAsia="zh-CN"/>
        </w:rPr>
        <w:t>，</w:t>
      </w:r>
      <w:r>
        <w:rPr>
          <w:rFonts w:hint="default" w:ascii="Arial" w:hAnsi="Arial" w:eastAsia="宋体" w:cs="Arial"/>
          <w:sz w:val="24"/>
          <w:szCs w:val="24"/>
        </w:rPr>
        <w:t>要注意保持变压器的平衡，避免倾斜。将变压器吊至基础上后，使用水平仪调整变压器的水平度，使其误差符合要求。然后使用螺栓将变压器与基础固定牢固，螺栓拧紧力矩应符合设计要求。附件安装：安装散热器时，要确保散热器与变压器本体的连接管道畅通，密封良好。油枕安装应垂直，其油位计应安装正确，便于观察。瓦斯继电器安装应符合设计要求，其连接管道应密封可靠。母线连接：母线连接前，应将母线表面清理干净，去除氧化层。连接时</w:t>
      </w:r>
      <w:r>
        <w:rPr>
          <w:rFonts w:hint="default" w:ascii="Arial" w:hAnsi="Arial" w:eastAsia="宋体" w:cs="Arial"/>
          <w:sz w:val="24"/>
          <w:szCs w:val="24"/>
          <w:lang w:eastAsia="zh-CN"/>
        </w:rPr>
        <w:t>，</w:t>
      </w:r>
      <w:r>
        <w:rPr>
          <w:rFonts w:hint="default" w:ascii="Arial" w:hAnsi="Arial" w:eastAsia="宋体" w:cs="Arial"/>
          <w:sz w:val="24"/>
          <w:szCs w:val="24"/>
        </w:rPr>
        <w:t>应使用专用工具将母线拧紧，确保接触良好。母线连接完成后，应进行外观检查</w:t>
      </w:r>
      <w:r>
        <w:rPr>
          <w:rFonts w:hint="default" w:ascii="Arial" w:hAnsi="Arial" w:eastAsia="宋体" w:cs="Arial"/>
          <w:sz w:val="24"/>
          <w:szCs w:val="24"/>
          <w:lang w:eastAsia="zh-CN"/>
        </w:rPr>
        <w:t>，</w:t>
      </w:r>
      <w:r>
        <w:rPr>
          <w:rFonts w:hint="default" w:ascii="Arial" w:hAnsi="Arial" w:eastAsia="宋体" w:cs="Arial"/>
          <w:sz w:val="24"/>
          <w:szCs w:val="24"/>
        </w:rPr>
        <w:t>检查母线连接部位是否平整、无毛刺，螺栓是否拧紧。电气连接与试验：变压器的接地连接应可靠，接地电阻应符合设计要求。电气试验应按照规范要求的试验项目、试验方法和试验设备进行操作。试验过程中要注意安全，防止触电事故发生。试验合格后，应对试验数据进行记录和分析，如有不合格项目，应及时查找原因并进行处理。注油与调试：注油前，应对变压器进行真空处理</w:t>
      </w:r>
      <w:r>
        <w:rPr>
          <w:rFonts w:hint="default" w:ascii="Arial" w:hAnsi="Arial" w:eastAsia="宋体" w:cs="Arial"/>
          <w:sz w:val="24"/>
          <w:szCs w:val="24"/>
          <w:lang w:eastAsia="zh-CN"/>
        </w:rPr>
        <w:t>，</w:t>
      </w:r>
      <w:r>
        <w:rPr>
          <w:rFonts w:hint="default" w:ascii="Arial" w:hAnsi="Arial" w:eastAsia="宋体" w:cs="Arial"/>
          <w:sz w:val="24"/>
          <w:szCs w:val="24"/>
        </w:rPr>
        <w:t>以去除内部的潮气。注油时，应使用滤油机过滤变压器油，确保油的质量。注油过程中要密切关注油温、油位的变化，防止油溢出。热油循环时间应符合厂家要求，循环过程中要定期检测油温、油质等参数。调试工作应全面、细致，检查变压器的各项性能指标是否符合设计和规范要求，如发现问题应及时调整和处理。</w:t>
      </w:r>
    </w:p>
    <w:p>
      <w:pPr>
        <w:numPr>
          <w:ilvl w:val="0"/>
          <w:numId w:val="0"/>
        </w:numPr>
        <w:spacing w:before="183" w:line="360" w:lineRule="auto"/>
        <w:ind w:right="61" w:rightChars="0" w:firstLine="240" w:firstLineChars="100"/>
        <w:rPr>
          <w:rFonts w:hint="default" w:ascii="Arial" w:hAnsi="Arial" w:cs="Arial"/>
          <w:sz w:val="24"/>
          <w:szCs w:val="24"/>
        </w:rPr>
      </w:pPr>
      <w:r>
        <w:rPr>
          <w:rFonts w:hint="default" w:ascii="Arial" w:hAnsi="Arial" w:eastAsia="宋体" w:cs="Arial"/>
          <w:sz w:val="24"/>
          <w:szCs w:val="24"/>
          <w:lang w:val="en-US" w:eastAsia="zh-CN"/>
        </w:rPr>
        <w:t>4.</w:t>
      </w:r>
      <w:r>
        <w:rPr>
          <w:rFonts w:hint="default" w:ascii="Arial" w:hAnsi="Arial" w:eastAsia="宋体" w:cs="Arial"/>
          <w:sz w:val="24"/>
          <w:szCs w:val="24"/>
        </w:rPr>
        <w:t>3</w:t>
      </w:r>
      <w:r>
        <w:rPr>
          <w:rFonts w:hint="default" w:ascii="Arial" w:hAnsi="Arial" w:eastAsia="宋体" w:cs="Arial"/>
          <w:sz w:val="24"/>
          <w:szCs w:val="24"/>
          <w:lang w:val="en-US" w:eastAsia="zh-CN"/>
        </w:rPr>
        <w:t xml:space="preserve"> </w:t>
      </w:r>
      <w:r>
        <w:rPr>
          <w:rFonts w:hint="default" w:ascii="Arial" w:hAnsi="Arial" w:eastAsia="宋体" w:cs="Arial"/>
          <w:sz w:val="24"/>
          <w:szCs w:val="24"/>
        </w:rPr>
        <w:t>安装安全注意事项安装现场应设置明显的安全警示标志，严禁无关人员进入作业区域。吊车作业时，应严格遵守吊车操作规程，确保吊车的稳定性和安全性。吊车起重臂下严禁站人。电气安装工作必须由专业电工进行操作，严格遵守电气安全操作规程，防止触电事故发生。注油过程中，要注意防火、防爆，严禁烟火。注油现场应配备灭火器材。调试过程中，要注意设备的运行状态，如发现异常情况应立即停止调试</w:t>
      </w:r>
      <w:r>
        <w:rPr>
          <w:rFonts w:hint="eastAsia" w:ascii="Arial" w:hAnsi="Arial" w:eastAsia="宋体" w:cs="Arial"/>
          <w:sz w:val="24"/>
          <w:szCs w:val="24"/>
          <w:lang w:eastAsia="zh-CN"/>
        </w:rPr>
        <w:t>，</w:t>
      </w:r>
      <w:r>
        <w:rPr>
          <w:rFonts w:hint="default" w:ascii="Arial" w:hAnsi="Arial" w:eastAsia="宋体" w:cs="Arial"/>
          <w:sz w:val="24"/>
          <w:szCs w:val="24"/>
        </w:rPr>
        <w:t>查明原因并采取相应的措施后再继续进行。</w:t>
      </w:r>
    </w:p>
    <w:p>
      <w:pPr>
        <w:spacing w:line="12348" w:lineRule="exact"/>
        <w:rPr>
          <w:rFonts w:hint="default" w:ascii="Arial" w:hAnsi="Arial" w:cs="Arial"/>
          <w:sz w:val="24"/>
          <w:szCs w:val="24"/>
        </w:rPr>
        <w:sectPr>
          <w:footerReference r:id="rId8" w:type="default"/>
          <w:pgSz w:w="11906" w:h="16839"/>
          <w:pgMar w:top="1195" w:right="1142" w:bottom="1170" w:left="1586" w:header="0" w:footer="956"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55" w:after="313" w:afterLines="100" w:line="221" w:lineRule="auto"/>
        <w:ind w:left="6"/>
        <w:textAlignment w:val="baseline"/>
        <w:outlineLvl w:val="0"/>
        <w:rPr>
          <w:rFonts w:ascii="宋体" w:hAnsi="宋体" w:eastAsia="宋体" w:cs="宋体"/>
          <w:sz w:val="28"/>
          <w:szCs w:val="28"/>
        </w:rPr>
      </w:pPr>
      <w:bookmarkStart w:id="9" w:name="_Toc3910"/>
      <w:r>
        <w:rPr>
          <w:rFonts w:ascii="宋体" w:hAnsi="宋体" w:eastAsia="宋体" w:cs="宋体"/>
          <w:spacing w:val="-1"/>
          <w:sz w:val="28"/>
          <w:szCs w:val="28"/>
          <w14:textOutline w14:w="5103" w14:cap="sq" w14:cmpd="sng">
            <w14:solidFill>
              <w14:srgbClr w14:val="000000"/>
            </w14:solidFill>
            <w14:prstDash w14:val="solid"/>
            <w14:bevel/>
          </w14:textOutline>
        </w:rPr>
        <w:t>九、施工质量保证措施；</w:t>
      </w:r>
      <w:bookmarkEnd w:id="9"/>
    </w:p>
    <w:p>
      <w:pPr>
        <w:spacing w:line="360" w:lineRule="auto"/>
        <w:ind w:firstLine="480" w:firstLineChars="200"/>
        <w:rPr>
          <w:sz w:val="24"/>
          <w:szCs w:val="24"/>
        </w:rPr>
      </w:pPr>
      <w:r>
        <w:rPr>
          <w:rFonts w:hint="eastAsia"/>
          <w:sz w:val="24"/>
          <w:szCs w:val="24"/>
        </w:rPr>
        <w:t>1、综合考虑各方面的条件，认真做好施工方案，并向施工人员进行详细的技术交底，</w:t>
      </w:r>
      <w:r>
        <w:rPr>
          <w:rFonts w:hint="eastAsia"/>
          <w:sz w:val="24"/>
          <w:szCs w:val="24"/>
          <w:lang w:val="en-US" w:eastAsia="zh-CN"/>
        </w:rPr>
        <w:t>交底人和被交底人签字确认。</w:t>
      </w:r>
    </w:p>
    <w:p>
      <w:pPr>
        <w:spacing w:line="360" w:lineRule="auto"/>
        <w:ind w:firstLine="480" w:firstLineChars="200"/>
        <w:rPr>
          <w:sz w:val="24"/>
          <w:szCs w:val="24"/>
        </w:rPr>
      </w:pPr>
      <w:r>
        <w:rPr>
          <w:rFonts w:hint="eastAsia"/>
          <w:sz w:val="24"/>
          <w:szCs w:val="24"/>
        </w:rPr>
        <w:t>2、施工前对照图纸，检查</w:t>
      </w:r>
      <w:r>
        <w:rPr>
          <w:rFonts w:hint="eastAsia"/>
          <w:sz w:val="24"/>
          <w:szCs w:val="24"/>
          <w:lang w:eastAsia="zh-CN"/>
        </w:rPr>
        <w:t>、</w:t>
      </w:r>
      <w:r>
        <w:rPr>
          <w:rFonts w:hint="eastAsia"/>
          <w:sz w:val="24"/>
          <w:szCs w:val="24"/>
          <w:lang w:val="en-US" w:eastAsia="zh-CN"/>
        </w:rPr>
        <w:t>确认</w:t>
      </w:r>
      <w:r>
        <w:rPr>
          <w:rFonts w:hint="eastAsia"/>
          <w:sz w:val="24"/>
          <w:szCs w:val="24"/>
        </w:rPr>
        <w:t>各准备工作全部完成；</w:t>
      </w:r>
    </w:p>
    <w:p>
      <w:pPr>
        <w:spacing w:line="360" w:lineRule="auto"/>
        <w:ind w:firstLine="480" w:firstLineChars="200"/>
        <w:rPr>
          <w:sz w:val="24"/>
          <w:szCs w:val="24"/>
        </w:rPr>
      </w:pPr>
      <w:r>
        <w:rPr>
          <w:rFonts w:hint="eastAsia"/>
          <w:sz w:val="24"/>
          <w:szCs w:val="24"/>
          <w:lang w:val="en-US" w:eastAsia="zh-CN"/>
        </w:rPr>
        <w:t>3</w:t>
      </w:r>
      <w:r>
        <w:rPr>
          <w:rFonts w:hint="eastAsia"/>
          <w:sz w:val="24"/>
          <w:szCs w:val="24"/>
        </w:rPr>
        <w:t>、</w:t>
      </w:r>
      <w:r>
        <w:rPr>
          <w:rFonts w:hint="eastAsia"/>
          <w:sz w:val="24"/>
          <w:szCs w:val="24"/>
          <w:lang w:val="en-US" w:eastAsia="zh-CN"/>
        </w:rPr>
        <w:t>施工</w:t>
      </w:r>
      <w:r>
        <w:rPr>
          <w:rFonts w:hint="eastAsia"/>
          <w:sz w:val="24"/>
          <w:szCs w:val="24"/>
        </w:rPr>
        <w:t>前组织有</w:t>
      </w:r>
      <w:r>
        <w:rPr>
          <w:rFonts w:hint="eastAsia"/>
          <w:sz w:val="24"/>
          <w:szCs w:val="24"/>
          <w:highlight w:val="none"/>
        </w:rPr>
        <w:t>关人员进行全面检查，包括机具、索具、站位、路面、设备基础</w:t>
      </w:r>
      <w:r>
        <w:rPr>
          <w:rFonts w:hint="eastAsia" w:eastAsia="宋体"/>
          <w:sz w:val="24"/>
          <w:szCs w:val="24"/>
          <w:highlight w:val="none"/>
          <w:lang w:eastAsia="zh-CN"/>
        </w:rPr>
        <w:t>、</w:t>
      </w:r>
      <w:r>
        <w:rPr>
          <w:rFonts w:hint="eastAsia"/>
          <w:sz w:val="24"/>
          <w:szCs w:val="24"/>
          <w:highlight w:val="none"/>
        </w:rPr>
        <w:t>地脚螺栓及准备使用的吊车等</w:t>
      </w:r>
      <w:r>
        <w:rPr>
          <w:rFonts w:hint="eastAsia"/>
          <w:sz w:val="24"/>
          <w:szCs w:val="24"/>
          <w:highlight w:val="none"/>
          <w:lang w:eastAsia="zh-CN"/>
        </w:rPr>
        <w:t>，</w:t>
      </w:r>
      <w:r>
        <w:rPr>
          <w:rFonts w:hint="eastAsia"/>
          <w:sz w:val="24"/>
          <w:szCs w:val="24"/>
          <w:highlight w:val="none"/>
          <w:lang w:val="en-US" w:eastAsia="zh-CN"/>
        </w:rPr>
        <w:t>满足施工条件</w:t>
      </w:r>
      <w:r>
        <w:rPr>
          <w:rFonts w:hint="eastAsia"/>
          <w:sz w:val="24"/>
          <w:szCs w:val="24"/>
        </w:rPr>
        <w:t>；</w:t>
      </w:r>
    </w:p>
    <w:p>
      <w:pPr>
        <w:spacing w:line="360" w:lineRule="auto"/>
        <w:ind w:firstLine="480" w:firstLineChars="200"/>
        <w:rPr>
          <w:sz w:val="24"/>
          <w:szCs w:val="24"/>
        </w:rPr>
      </w:pPr>
      <w:r>
        <w:rPr>
          <w:rFonts w:hint="eastAsia"/>
          <w:sz w:val="24"/>
          <w:szCs w:val="24"/>
          <w:lang w:val="en-US" w:eastAsia="zh-CN"/>
        </w:rPr>
        <w:t>4</w:t>
      </w:r>
      <w:r>
        <w:rPr>
          <w:rFonts w:hint="eastAsia"/>
          <w:sz w:val="24"/>
          <w:szCs w:val="24"/>
        </w:rPr>
        <w:t>、要对当天天气情况进行了解（注意当天的天气预报）。</w:t>
      </w:r>
    </w:p>
    <w:p>
      <w:pPr>
        <w:spacing w:line="360" w:lineRule="auto"/>
        <w:ind w:firstLine="480" w:firstLineChars="200"/>
        <w:rPr>
          <w:sz w:val="24"/>
          <w:szCs w:val="24"/>
        </w:rPr>
      </w:pPr>
      <w:r>
        <w:rPr>
          <w:rFonts w:hint="eastAsia"/>
          <w:sz w:val="24"/>
          <w:szCs w:val="24"/>
          <w:lang w:val="en-US" w:eastAsia="zh-CN"/>
        </w:rPr>
        <w:t>5</w:t>
      </w:r>
      <w:r>
        <w:rPr>
          <w:rFonts w:hint="eastAsia"/>
          <w:sz w:val="24"/>
          <w:szCs w:val="24"/>
        </w:rPr>
        <w:t>、凡参加吊装的人员，必须坚守岗位，并根据</w:t>
      </w:r>
      <w:r>
        <w:rPr>
          <w:rFonts w:hint="eastAsia"/>
          <w:sz w:val="24"/>
          <w:szCs w:val="24"/>
          <w:lang w:val="en-US" w:eastAsia="zh-CN"/>
        </w:rPr>
        <w:t>现场负责人</w:t>
      </w:r>
      <w:r>
        <w:rPr>
          <w:rFonts w:hint="eastAsia"/>
          <w:sz w:val="24"/>
          <w:szCs w:val="24"/>
        </w:rPr>
        <w:t>的</w:t>
      </w:r>
      <w:r>
        <w:rPr>
          <w:rFonts w:hint="eastAsia"/>
          <w:sz w:val="24"/>
          <w:szCs w:val="24"/>
          <w:lang w:val="en-US" w:eastAsia="zh-CN"/>
        </w:rPr>
        <w:t>指令</w:t>
      </w:r>
      <w:r>
        <w:rPr>
          <w:rFonts w:hint="eastAsia"/>
          <w:sz w:val="24"/>
          <w:szCs w:val="24"/>
        </w:rPr>
        <w:t>进行工作。</w:t>
      </w:r>
    </w:p>
    <w:p>
      <w:pPr>
        <w:spacing w:line="360" w:lineRule="auto"/>
        <w:ind w:firstLine="480" w:firstLineChars="200"/>
        <w:rPr>
          <w:sz w:val="24"/>
          <w:szCs w:val="24"/>
        </w:rPr>
      </w:pPr>
      <w:r>
        <w:rPr>
          <w:rFonts w:hint="eastAsia"/>
          <w:sz w:val="24"/>
          <w:szCs w:val="24"/>
          <w:lang w:val="en-US" w:eastAsia="zh-CN"/>
        </w:rPr>
        <w:t>6</w:t>
      </w:r>
      <w:r>
        <w:rPr>
          <w:rFonts w:hint="eastAsia"/>
          <w:sz w:val="24"/>
          <w:szCs w:val="24"/>
        </w:rPr>
        <w:t>、吊装前，核对设备装配图、设备管口方位、工艺配管图，确定设备的管口方向</w:t>
      </w:r>
      <w:r>
        <w:rPr>
          <w:rFonts w:hint="eastAsia" w:eastAsia="宋体"/>
          <w:sz w:val="24"/>
          <w:szCs w:val="24"/>
          <w:lang w:eastAsia="zh-CN"/>
        </w:rPr>
        <w:t>，</w:t>
      </w:r>
      <w:r>
        <w:rPr>
          <w:rFonts w:hint="eastAsia"/>
          <w:sz w:val="24"/>
          <w:szCs w:val="24"/>
        </w:rPr>
        <w:t>以便设备顺利就位。</w:t>
      </w:r>
    </w:p>
    <w:p>
      <w:pPr>
        <w:spacing w:line="360" w:lineRule="auto"/>
        <w:ind w:firstLine="480" w:firstLineChars="200"/>
        <w:rPr>
          <w:rFonts w:ascii="宋体" w:hAnsi="宋体" w:cs="宋体"/>
          <w:b/>
          <w:bCs/>
          <w:sz w:val="28"/>
          <w:szCs w:val="28"/>
        </w:rPr>
      </w:pPr>
      <w:r>
        <w:rPr>
          <w:rFonts w:hint="eastAsia"/>
          <w:sz w:val="24"/>
          <w:szCs w:val="24"/>
          <w:lang w:val="en-US" w:eastAsia="zh-CN"/>
        </w:rPr>
        <w:t>7</w:t>
      </w:r>
      <w:r>
        <w:rPr>
          <w:rFonts w:hint="eastAsia"/>
          <w:sz w:val="24"/>
          <w:szCs w:val="24"/>
        </w:rPr>
        <w:t>、在吊装过程中，随时对轮式汽车吊车的地基变化情况进行观测，观察地基的下陷情况,如有异常情况发生，应</w:t>
      </w:r>
      <w:r>
        <w:rPr>
          <w:rFonts w:hint="eastAsia"/>
          <w:sz w:val="24"/>
          <w:szCs w:val="24"/>
          <w:lang w:val="en-US" w:eastAsia="zh-CN"/>
        </w:rPr>
        <w:t>立即停止吊装作业，进行应急处置</w:t>
      </w:r>
      <w:r>
        <w:rPr>
          <w:rFonts w:hint="eastAsia"/>
          <w:sz w:val="24"/>
          <w:szCs w:val="24"/>
        </w:rPr>
        <w:t>。</w:t>
      </w:r>
    </w:p>
    <w:p>
      <w:pPr>
        <w:spacing w:before="55" w:line="221" w:lineRule="auto"/>
        <w:ind w:left="2"/>
        <w:outlineLvl w:val="0"/>
        <w:rPr>
          <w:rFonts w:ascii="宋体" w:hAnsi="宋体" w:eastAsia="宋体" w:cs="宋体"/>
          <w:sz w:val="28"/>
          <w:szCs w:val="28"/>
          <w14:textOutline w14:w="5103" w14:cap="sq" w14:cmpd="sng">
            <w14:solidFill>
              <w14:srgbClr w14:val="000000"/>
            </w14:solidFill>
            <w14:prstDash w14:val="solid"/>
            <w14:bevel/>
          </w14:textOutline>
        </w:rPr>
      </w:pPr>
    </w:p>
    <w:p>
      <w:pPr>
        <w:spacing w:before="55" w:line="221" w:lineRule="auto"/>
        <w:ind w:left="2"/>
        <w:outlineLvl w:val="0"/>
        <w:rPr>
          <w:rFonts w:ascii="宋体" w:hAnsi="宋体" w:eastAsia="宋体" w:cs="宋体"/>
          <w:sz w:val="28"/>
          <w:szCs w:val="28"/>
        </w:rPr>
      </w:pPr>
      <w:bookmarkStart w:id="10" w:name="_Toc31890"/>
      <w:r>
        <w:rPr>
          <w:rFonts w:ascii="宋体" w:hAnsi="宋体" w:eastAsia="宋体" w:cs="宋体"/>
          <w:sz w:val="28"/>
          <w:szCs w:val="28"/>
          <w14:textOutline w14:w="5103" w14:cap="sq" w14:cmpd="sng">
            <w14:solidFill>
              <w14:srgbClr w14:val="000000"/>
            </w14:solidFill>
            <w14:prstDash w14:val="solid"/>
            <w14:bevel/>
          </w14:textOutline>
        </w:rPr>
        <w:t>十、施工</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HSE</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保证措施；</w:t>
      </w:r>
      <w:bookmarkEnd w:id="10"/>
    </w:p>
    <w:p>
      <w:pPr>
        <w:spacing w:before="248" w:line="228" w:lineRule="auto"/>
        <w:ind w:left="434"/>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1、施工</w:t>
      </w:r>
      <w:r>
        <w:rPr>
          <w:rFonts w:ascii="宋体" w:hAnsi="宋体" w:eastAsia="宋体" w:cs="宋体"/>
          <w:spacing w:val="-38"/>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HSE</w:t>
      </w:r>
      <w:r>
        <w:rPr>
          <w:rFonts w:ascii="宋体" w:hAnsi="宋体" w:eastAsia="宋体" w:cs="宋体"/>
          <w:spacing w:val="-37"/>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保证体系；</w:t>
      </w:r>
    </w:p>
    <w:p>
      <w:pPr>
        <w:spacing w:before="98"/>
      </w:pPr>
    </w:p>
    <w:p>
      <w:pPr>
        <w:spacing w:line="360" w:lineRule="auto"/>
        <w:ind w:firstLine="420" w:firstLineChars="200"/>
        <w:rPr>
          <w:rFonts w:ascii="宋体" w:hAnsi="宋体" w:cs="宋体"/>
          <w:sz w:val="28"/>
          <w:szCs w:val="28"/>
        </w:rPr>
      </w:pPr>
      <w:r>
        <w:rPr>
          <w:rFonts w:hint="eastAsia" w:ascii="宋体" w:hAnsi="宋体" w:cs="宋体"/>
        </w:rPr>
        <mc:AlternateContent>
          <mc:Choice Requires="wps">
            <w:drawing>
              <wp:anchor distT="0" distB="0" distL="114300" distR="114300" simplePos="0" relativeHeight="251674624" behindDoc="0" locked="0" layoutInCell="1" allowOverlap="1">
                <wp:simplePos x="0" y="0"/>
                <wp:positionH relativeFrom="column">
                  <wp:posOffset>1424305</wp:posOffset>
                </wp:positionH>
                <wp:positionV relativeFrom="paragraph">
                  <wp:posOffset>80010</wp:posOffset>
                </wp:positionV>
                <wp:extent cx="2379980" cy="302260"/>
                <wp:effectExtent l="4445" t="4445" r="8255" b="13335"/>
                <wp:wrapNone/>
                <wp:docPr id="23" name="矩形 76"/>
                <wp:cNvGraphicFramePr/>
                <a:graphic xmlns:a="http://schemas.openxmlformats.org/drawingml/2006/main">
                  <a:graphicData uri="http://schemas.microsoft.com/office/word/2010/wordprocessingShape">
                    <wps:wsp>
                      <wps:cNvSpPr/>
                      <wps:spPr>
                        <a:xfrm>
                          <a:off x="0" y="0"/>
                          <a:ext cx="237998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160" w:lineRule="atLeast"/>
                              <w:jc w:val="center"/>
                              <w:rPr>
                                <w:rFonts w:hint="default" w:ascii="宋体" w:hAnsi="宋体" w:eastAsia="宋体" w:cs="宋体"/>
                                <w:szCs w:val="21"/>
                                <w:lang w:val="en-US" w:eastAsia="zh-CN"/>
                              </w:rPr>
                            </w:pPr>
                            <w:r>
                              <w:rPr>
                                <w:rFonts w:hint="eastAsia"/>
                                <w:szCs w:val="21"/>
                              </w:rPr>
                              <w:t>施工负责人：</w:t>
                            </w:r>
                          </w:p>
                          <w:p>
                            <w:pPr>
                              <w:jc w:val="center"/>
                            </w:pPr>
                          </w:p>
                        </w:txbxContent>
                      </wps:txbx>
                      <wps:bodyPr upright="1"/>
                    </wps:wsp>
                  </a:graphicData>
                </a:graphic>
              </wp:anchor>
            </w:drawing>
          </mc:Choice>
          <mc:Fallback>
            <w:pict>
              <v:rect id="矩形 76" o:spid="_x0000_s1026" o:spt="1" style="position:absolute;left:0pt;margin-left:112.15pt;margin-top:6.3pt;height:23.8pt;width:187.4pt;z-index:251674624;mso-width-relative:page;mso-height-relative:page;" fillcolor="#FFFFFF" filled="t" stroked="t" coordsize="21600,21600" o:gfxdata="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fnCLDX&#10;AAAACQEAAA8AAAAAAAAAAQAgAAAAOAAAAGRycy9kb3ducmV2LnhtbFBLAQIUABQAAAAIAIdO4kDn&#10;GQO8CwIAADkEAAAOAAAAAAAAAAEAIAAAADwBAABkcnMvZTJvRG9jLnhtbFBLBQYAAAAABgAGAFkB&#10;AAC5BQAAAAA=&#10;">
                <v:fill on="t" focussize="0,0"/>
                <v:stroke color="#000000" joinstyle="miter"/>
                <v:imagedata o:title=""/>
                <o:lock v:ext="edit" aspectratio="f"/>
                <v:textbox>
                  <w:txbxContent>
                    <w:p>
                      <w:pPr>
                        <w:snapToGrid w:val="0"/>
                        <w:spacing w:line="160" w:lineRule="atLeast"/>
                        <w:jc w:val="center"/>
                        <w:rPr>
                          <w:rFonts w:hint="default" w:ascii="宋体" w:hAnsi="宋体" w:eastAsia="宋体" w:cs="宋体"/>
                          <w:szCs w:val="21"/>
                          <w:lang w:val="en-US" w:eastAsia="zh-CN"/>
                        </w:rPr>
                      </w:pPr>
                      <w:r>
                        <w:rPr>
                          <w:rFonts w:hint="eastAsia"/>
                          <w:szCs w:val="21"/>
                        </w:rPr>
                        <w:t>施工负责人：</w:t>
                      </w:r>
                    </w:p>
                    <w:p>
                      <w:pPr>
                        <w:jc w:val="center"/>
                      </w:pPr>
                    </w:p>
                  </w:txbxContent>
                </v:textbox>
              </v:rect>
            </w:pict>
          </mc:Fallback>
        </mc:AlternateContent>
      </w:r>
    </w:p>
    <w:p>
      <w:pPr>
        <w:spacing w:line="360" w:lineRule="auto"/>
        <w:ind w:firstLine="560" w:firstLineChars="200"/>
        <w:rPr>
          <w:rFonts w:ascii="宋体" w:hAnsi="宋体" w:cs="宋体"/>
          <w:b/>
          <w:bCs/>
        </w:rPr>
      </w:pPr>
      <w:r>
        <w:rPr>
          <w:sz w:val="28"/>
        </w:rPr>
        <mc:AlternateContent>
          <mc:Choice Requires="wps">
            <w:drawing>
              <wp:anchor distT="0" distB="0" distL="114300" distR="114300" simplePos="0" relativeHeight="251681792" behindDoc="0" locked="0" layoutInCell="1" allowOverlap="1">
                <wp:simplePos x="0" y="0"/>
                <wp:positionH relativeFrom="column">
                  <wp:posOffset>3342005</wp:posOffset>
                </wp:positionH>
                <wp:positionV relativeFrom="paragraph">
                  <wp:posOffset>-582930</wp:posOffset>
                </wp:positionV>
                <wp:extent cx="429895" cy="1732915"/>
                <wp:effectExtent l="12700" t="0" r="52705" b="12065"/>
                <wp:wrapNone/>
                <wp:docPr id="24" name="肘形连接符 24"/>
                <wp:cNvGraphicFramePr/>
                <a:graphic xmlns:a="http://schemas.openxmlformats.org/drawingml/2006/main">
                  <a:graphicData uri="http://schemas.microsoft.com/office/word/2010/wordprocessingShape">
                    <wps:wsp>
                      <wps:cNvCnPr/>
                      <wps:spPr>
                        <a:xfrm rot="5400000" flipV="1">
                          <a:off x="4436745" y="7230110"/>
                          <a:ext cx="429895" cy="1732915"/>
                        </a:xfrm>
                        <a:prstGeom prst="bentConnector3">
                          <a:avLst>
                            <a:gd name="adj1" fmla="val 50074"/>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63.15pt;margin-top:-45.9pt;height:136.45pt;width:33.85pt;rotation:-5898240f;z-index:251681792;mso-width-relative:page;mso-height-relative:page;" filled="f" stroked="t" coordsize="21600,21600" o:gfxdata="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Cf7KsR&#10;2gAAAAsBAAAPAAAAAAAAAAEAIAAAADgAAABkcnMvZG93bnJldi54bWxQSwECFAAUAAAACACHTuJA&#10;WA7hf0ICAABDBAAADgAAAAAAAAABACAAAAA/AQAAZHJzL2Uyb0RvYy54bWxQSwUGAAAAAAYABgBZ&#10;AQAA8wUAAAAA&#10;" adj="10816">
                <v:fill on="f" focussize="0,0"/>
                <v:stroke weight="2pt" color="#000000 [3213]" joinstyle="round" endarrow="block"/>
                <v:imagedata o:title=""/>
                <o:lock v:ext="edit" aspectratio="f"/>
              </v:shape>
            </w:pict>
          </mc:Fallback>
        </mc:AlternateContent>
      </w:r>
      <w:r>
        <w:rPr>
          <w:sz w:val="28"/>
        </w:rPr>
        <mc:AlternateContent>
          <mc:Choice Requires="wps">
            <w:drawing>
              <wp:anchor distT="0" distB="0" distL="114300" distR="114300" simplePos="0" relativeHeight="251680768" behindDoc="0" locked="0" layoutInCell="1" allowOverlap="1">
                <wp:simplePos x="0" y="0"/>
                <wp:positionH relativeFrom="column">
                  <wp:posOffset>1689100</wp:posOffset>
                </wp:positionH>
                <wp:positionV relativeFrom="paragraph">
                  <wp:posOffset>-499110</wp:posOffset>
                </wp:positionV>
                <wp:extent cx="433705" cy="1569085"/>
                <wp:effectExtent l="38100" t="0" r="23495" b="8255"/>
                <wp:wrapNone/>
                <wp:docPr id="25" name="肘形连接符 25"/>
                <wp:cNvGraphicFramePr/>
                <a:graphic xmlns:a="http://schemas.openxmlformats.org/drawingml/2006/main">
                  <a:graphicData uri="http://schemas.microsoft.com/office/word/2010/wordprocessingShape">
                    <wps:wsp>
                      <wps:cNvCnPr/>
                      <wps:spPr>
                        <a:xfrm rot="5400000">
                          <a:off x="2783840" y="7298055"/>
                          <a:ext cx="433705" cy="1569085"/>
                        </a:xfrm>
                        <a:prstGeom prst="bentConnector3">
                          <a:avLst>
                            <a:gd name="adj1" fmla="val 50073"/>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33pt;margin-top:-39.3pt;height:123.55pt;width:34.15pt;rotation:5898240f;z-index:251680768;mso-width-relative:page;mso-height-relative:page;" filled="f" stroked="t" coordsize="21600,21600" o:gfxdata="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JVafZ2wAAAAsB&#10;AAAPAAAAAAAAAAEAIAAAADgAAABkcnMvZG93bnJldi54bWxQSwECFAAUAAAACACHTuJAGG0g2jsC&#10;AAA5BAAADgAAAAAAAAABACAAAABAAQAAZHJzL2Uyb0RvYy54bWxQSwUGAAAAAAYABgBZAQAA7QUA&#10;AAAA&#10;" adj="10816">
                <v:fill on="f" focussize="0,0"/>
                <v:stroke weight="2pt" color="#000000 [3213]" joinstyle="round" endarrow="block"/>
                <v:imagedata o:title=""/>
                <o:lock v:ext="edit" aspectratio="f"/>
              </v:shape>
            </w:pict>
          </mc:Fallback>
        </mc:AlternateContent>
      </w:r>
    </w:p>
    <w:p>
      <w:pPr>
        <w:rPr>
          <w:rFonts w:ascii="宋体" w:hAnsi="宋体" w:cs="宋体"/>
        </w:rPr>
      </w:pPr>
    </w:p>
    <w:p>
      <w:pPr>
        <w:snapToGrid w:val="0"/>
        <w:ind w:left="400"/>
        <w:rPr>
          <w:rFonts w:ascii="宋体" w:hAnsi="宋体" w:cs="宋体"/>
          <w:b/>
          <w:kern w:val="0"/>
          <w:sz w:val="24"/>
        </w:rPr>
      </w:pPr>
      <w:r>
        <w:rPr>
          <w:rFonts w:hint="eastAsia" w:ascii="宋体" w:hAnsi="宋体" w:cs="宋体"/>
        </w:rPr>
        <mc:AlternateContent>
          <mc:Choice Requires="wps">
            <w:drawing>
              <wp:anchor distT="0" distB="0" distL="114300" distR="114300" simplePos="0" relativeHeight="251676672" behindDoc="0" locked="0" layoutInCell="1" allowOverlap="1">
                <wp:simplePos x="0" y="0"/>
                <wp:positionH relativeFrom="column">
                  <wp:posOffset>3385820</wp:posOffset>
                </wp:positionH>
                <wp:positionV relativeFrom="paragraph">
                  <wp:posOffset>3810</wp:posOffset>
                </wp:positionV>
                <wp:extent cx="2074545" cy="276860"/>
                <wp:effectExtent l="4445" t="4445" r="8890" b="8255"/>
                <wp:wrapNone/>
                <wp:docPr id="26" name="矩形 76"/>
                <wp:cNvGraphicFramePr/>
                <a:graphic xmlns:a="http://schemas.openxmlformats.org/drawingml/2006/main">
                  <a:graphicData uri="http://schemas.microsoft.com/office/word/2010/wordprocessingShape">
                    <wps:wsp>
                      <wps:cNvSpPr/>
                      <wps:spPr>
                        <a:xfrm>
                          <a:off x="0" y="0"/>
                          <a:ext cx="2074545" cy="2768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160" w:lineRule="atLeast"/>
                              <w:jc w:val="center"/>
                              <w:rPr>
                                <w:rFonts w:ascii="宋体" w:hAnsi="宋体" w:cs="宋体"/>
                                <w:szCs w:val="21"/>
                              </w:rPr>
                            </w:pPr>
                            <w:r>
                              <w:rPr>
                                <w:rFonts w:hint="eastAsia" w:ascii="宋体" w:hAnsi="宋体" w:cs="宋体"/>
                                <w:szCs w:val="21"/>
                              </w:rPr>
                              <w:t>安全主管：</w:t>
                            </w:r>
                          </w:p>
                        </w:txbxContent>
                      </wps:txbx>
                      <wps:bodyPr upright="1"/>
                    </wps:wsp>
                  </a:graphicData>
                </a:graphic>
              </wp:anchor>
            </w:drawing>
          </mc:Choice>
          <mc:Fallback>
            <w:pict>
              <v:rect id="矩形 76" o:spid="_x0000_s1026" o:spt="1" style="position:absolute;left:0pt;margin-left:266.6pt;margin-top:0.3pt;height:21.8pt;width:163.35pt;z-index:251676672;mso-width-relative:page;mso-height-relative:page;" fillcolor="#FFFFFF" filled="t" stroked="t" coordsize="21600,21600" o:gfxdata="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i2tRj1gAA&#10;AAcBAAAPAAAAAAAAAAEAIAAAADgAAABkcnMvZG93bnJldi54bWxQSwECFAAUAAAACACHTuJAcF6q&#10;egoCAAA5BAAADgAAAAAAAAABACAAAAA7AQAAZHJzL2Uyb0RvYy54bWxQSwUGAAAAAAYABgBZAQAA&#10;twUAAAAA&#10;">
                <v:fill on="t" focussize="0,0"/>
                <v:stroke color="#000000" joinstyle="miter"/>
                <v:imagedata o:title=""/>
                <o:lock v:ext="edit" aspectratio="f"/>
                <v:textbox>
                  <w:txbxContent>
                    <w:p>
                      <w:pPr>
                        <w:snapToGrid w:val="0"/>
                        <w:spacing w:line="160" w:lineRule="atLeast"/>
                        <w:jc w:val="center"/>
                        <w:rPr>
                          <w:rFonts w:ascii="宋体" w:hAnsi="宋体" w:cs="宋体"/>
                          <w:szCs w:val="21"/>
                        </w:rPr>
                      </w:pPr>
                      <w:r>
                        <w:rPr>
                          <w:rFonts w:hint="eastAsia" w:ascii="宋体" w:hAnsi="宋体" w:cs="宋体"/>
                          <w:szCs w:val="21"/>
                        </w:rPr>
                        <w:t>安全主管：</w:t>
                      </w:r>
                    </w:p>
                  </w:txbxContent>
                </v:textbox>
              </v:rect>
            </w:pict>
          </mc:Fallback>
        </mc:AlternateContent>
      </w:r>
      <w:r>
        <w:rPr>
          <w:rFonts w:hint="eastAsia" w:ascii="宋体" w:hAnsi="宋体" w:cs="宋体"/>
        </w:rPr>
        <mc:AlternateContent>
          <mc:Choice Requires="wps">
            <w:drawing>
              <wp:anchor distT="0" distB="0" distL="114300" distR="114300" simplePos="0" relativeHeight="251675648" behindDoc="0" locked="0" layoutInCell="1" allowOverlap="1">
                <wp:simplePos x="0" y="0"/>
                <wp:positionH relativeFrom="column">
                  <wp:posOffset>83820</wp:posOffset>
                </wp:positionH>
                <wp:positionV relativeFrom="paragraph">
                  <wp:posOffset>7620</wp:posOffset>
                </wp:positionV>
                <wp:extent cx="2282825" cy="274955"/>
                <wp:effectExtent l="5080" t="4445" r="13335" b="10160"/>
                <wp:wrapNone/>
                <wp:docPr id="18" name="矩形 76"/>
                <wp:cNvGraphicFramePr/>
                <a:graphic xmlns:a="http://schemas.openxmlformats.org/drawingml/2006/main">
                  <a:graphicData uri="http://schemas.microsoft.com/office/word/2010/wordprocessingShape">
                    <wps:wsp>
                      <wps:cNvSpPr/>
                      <wps:spPr>
                        <a:xfrm>
                          <a:off x="0" y="0"/>
                          <a:ext cx="2282825" cy="2749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160" w:lineRule="atLeast"/>
                              <w:jc w:val="center"/>
                              <w:rPr>
                                <w:rFonts w:hint="default" w:eastAsia="宋体"/>
                                <w:szCs w:val="21"/>
                                <w:lang w:val="en-US" w:eastAsia="zh-CN"/>
                              </w:rPr>
                            </w:pPr>
                            <w:r>
                              <w:rPr>
                                <w:rFonts w:hint="eastAsia"/>
                                <w:szCs w:val="21"/>
                              </w:rPr>
                              <w:t>技术人员：</w:t>
                            </w:r>
                          </w:p>
                          <w:p>
                            <w:pPr>
                              <w:jc w:val="center"/>
                            </w:pPr>
                          </w:p>
                        </w:txbxContent>
                      </wps:txbx>
                      <wps:bodyPr upright="1"/>
                    </wps:wsp>
                  </a:graphicData>
                </a:graphic>
              </wp:anchor>
            </w:drawing>
          </mc:Choice>
          <mc:Fallback>
            <w:pict>
              <v:rect id="矩形 76" o:spid="_x0000_s1026" o:spt="1" style="position:absolute;left:0pt;margin-left:6.6pt;margin-top:0.6pt;height:21.65pt;width:179.75pt;z-index:251675648;mso-width-relative:page;mso-height-relative:page;" fillcolor="#FFFFFF" filled="t" stroked="t" coordsize="21600,21600" o:gfxdata="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I8M+ktQAAAAHAQAADwAA&#10;AAAAAAABACAAAAA4AAAAZHJzL2Rvd25yZXYueG1sUEsBAhQAFAAAAAgAh07iQM0acd4EAgAAOQQA&#10;AA4AAAAAAAAAAQAgAAAAOQEAAGRycy9lMm9Eb2MueG1sUEsFBgAAAAAGAAYAWQEAAK8FAAAAAA==&#10;">
                <v:fill on="t" focussize="0,0"/>
                <v:stroke color="#000000" joinstyle="miter"/>
                <v:imagedata o:title=""/>
                <o:lock v:ext="edit" aspectratio="f"/>
                <v:textbox>
                  <w:txbxContent>
                    <w:p>
                      <w:pPr>
                        <w:snapToGrid w:val="0"/>
                        <w:spacing w:line="160" w:lineRule="atLeast"/>
                        <w:jc w:val="center"/>
                        <w:rPr>
                          <w:rFonts w:hint="default" w:eastAsia="宋体"/>
                          <w:szCs w:val="21"/>
                          <w:lang w:val="en-US" w:eastAsia="zh-CN"/>
                        </w:rPr>
                      </w:pPr>
                      <w:r>
                        <w:rPr>
                          <w:rFonts w:hint="eastAsia"/>
                          <w:szCs w:val="21"/>
                        </w:rPr>
                        <w:t>技术人员：</w:t>
                      </w:r>
                    </w:p>
                    <w:p>
                      <w:pPr>
                        <w:jc w:val="center"/>
                      </w:pPr>
                    </w:p>
                  </w:txbxContent>
                </v:textbox>
              </v:rect>
            </w:pict>
          </mc:Fallback>
        </mc:AlternateContent>
      </w:r>
    </w:p>
    <w:p>
      <w:pPr>
        <w:snapToGrid w:val="0"/>
        <w:ind w:left="400"/>
        <w:rPr>
          <w:rFonts w:ascii="宋体" w:hAnsi="宋体" w:cs="宋体"/>
          <w:b/>
          <w:kern w:val="0"/>
          <w:sz w:val="24"/>
        </w:rPr>
      </w:pPr>
      <w:r>
        <w:rPr>
          <w:sz w:val="28"/>
        </w:rPr>
        <mc:AlternateContent>
          <mc:Choice Requires="wps">
            <w:drawing>
              <wp:anchor distT="0" distB="0" distL="114300" distR="114300" simplePos="0" relativeHeight="251683840" behindDoc="0" locked="0" layoutInCell="1" allowOverlap="1">
                <wp:simplePos x="0" y="0"/>
                <wp:positionH relativeFrom="column">
                  <wp:posOffset>2561590</wp:posOffset>
                </wp:positionH>
                <wp:positionV relativeFrom="paragraph">
                  <wp:posOffset>-1362075</wp:posOffset>
                </wp:positionV>
                <wp:extent cx="417195" cy="3306445"/>
                <wp:effectExtent l="38100" t="0" r="23495" b="9525"/>
                <wp:wrapNone/>
                <wp:docPr id="27" name="肘形连接符 27"/>
                <wp:cNvGraphicFramePr/>
                <a:graphic xmlns:a="http://schemas.openxmlformats.org/drawingml/2006/main">
                  <a:graphicData uri="http://schemas.microsoft.com/office/word/2010/wordprocessingShape">
                    <wps:wsp>
                      <wps:cNvCnPr/>
                      <wps:spPr>
                        <a:xfrm rot="5400000">
                          <a:off x="3555365" y="7042785"/>
                          <a:ext cx="417195" cy="3306445"/>
                        </a:xfrm>
                        <a:prstGeom prst="bentConnector3">
                          <a:avLst>
                            <a:gd name="adj1" fmla="val 50076"/>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01.7pt;margin-top:-107.25pt;height:260.35pt;width:32.85pt;rotation:5898240f;z-index:251683840;mso-width-relative:page;mso-height-relative:page;" filled="f" stroked="t" coordsize="21600,21600" o:gfxdata="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E1y6+ncAAAA&#10;DAEAAA8AAAAAAAAAAQAgAAAAOAAAAGRycy9kb3ducmV2LnhtbFBLAQIUABQAAAAIAIdO4kAH+41o&#10;PAIAADkEAAAOAAAAAAAAAAEAIAAAAEEBAABkcnMvZTJvRG9jLnhtbFBLBQYAAAAABgAGAFkBAADv&#10;BQAAAAA=&#10;" adj="10816">
                <v:fill on="f" focussize="0,0"/>
                <v:stroke weight="2pt" color="#000000 [3213]" joinstyle="round" endarrow="block"/>
                <v:imagedata o:title=""/>
                <o:lock v:ext="edit" aspectratio="f"/>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3397885</wp:posOffset>
                </wp:positionH>
                <wp:positionV relativeFrom="paragraph">
                  <wp:posOffset>58420</wp:posOffset>
                </wp:positionV>
                <wp:extent cx="320675" cy="1718310"/>
                <wp:effectExtent l="38100" t="0" r="26670" b="14605"/>
                <wp:wrapNone/>
                <wp:docPr id="20" name="肘形连接符 20"/>
                <wp:cNvGraphicFramePr/>
                <a:graphic xmlns:a="http://schemas.openxmlformats.org/drawingml/2006/main">
                  <a:graphicData uri="http://schemas.microsoft.com/office/word/2010/wordprocessingShape">
                    <wps:wsp>
                      <wps:cNvCnPr/>
                      <wps:spPr>
                        <a:xfrm rot="5400000">
                          <a:off x="4394200" y="8460740"/>
                          <a:ext cx="320675" cy="1718310"/>
                        </a:xfrm>
                        <a:prstGeom prst="bentConnector3">
                          <a:avLst>
                            <a:gd name="adj1" fmla="val 50000"/>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67.55pt;margin-top:4.6pt;height:135.3pt;width:25.25pt;rotation:5898240f;z-index:251685888;mso-width-relative:page;mso-height-relative:page;" filled="f" stroked="t" coordsize="21600,21600" o:gfxdata="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QPhH9tkAAAAJAQAADwAA&#10;AAAAAAABACAAAAA4AAAAZHJzL2Rvd25yZXYueG1sUEsBAhQAFAAAAAgAh07iQNOxY504AgAAOQQA&#10;AA4AAAAAAAAAAQAgAAAAPgEAAGRycy9lMm9Eb2MueG1sUEsFBgAAAAAGAAYAWQEAAOgFAAAAAA==&#10;" adj="10800">
                <v:fill on="f" focussize="0,0"/>
                <v:stroke weight="2pt" color="#000000 [3213]" joinstyle="round" endarrow="block"/>
                <v:imagedata o:title=""/>
                <o:lock v:ext="edit" aspectratio="f"/>
              </v:shap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1755140</wp:posOffset>
                </wp:positionH>
                <wp:positionV relativeFrom="paragraph">
                  <wp:posOffset>133985</wp:posOffset>
                </wp:positionV>
                <wp:extent cx="306070" cy="1581785"/>
                <wp:effectExtent l="12700" t="0" r="51435" b="13970"/>
                <wp:wrapNone/>
                <wp:docPr id="29" name="肘形连接符 29"/>
                <wp:cNvGraphicFramePr/>
                <a:graphic xmlns:a="http://schemas.openxmlformats.org/drawingml/2006/main">
                  <a:graphicData uri="http://schemas.microsoft.com/office/word/2010/wordprocessingShape">
                    <wps:wsp>
                      <wps:cNvCnPr/>
                      <wps:spPr>
                        <a:xfrm rot="5400000" flipV="1">
                          <a:off x="2751455" y="8540750"/>
                          <a:ext cx="306070" cy="1581785"/>
                        </a:xfrm>
                        <a:prstGeom prst="bentConnector3">
                          <a:avLst>
                            <a:gd name="adj1" fmla="val 49896"/>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38.2pt;margin-top:10.55pt;height:124.55pt;width:24.1pt;rotation:-5898240f;z-index:251684864;mso-width-relative:page;mso-height-relative:page;" filled="f" stroked="t" coordsize="21600,21600" o:gfxdata="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LijPIfZ&#10;AAAACgEAAA8AAAAAAAAAAQAgAAAAOAAAAGRycy9kb3ducmV2LnhtbFBLAQIUABQAAAAIAIdO4kAa&#10;XLniQgIAAEMEAAAOAAAAAAAAAAEAIAAAAD4BAABkcnMvZTJvRG9jLnhtbFBLBQYAAAAABgAGAFkB&#10;AADyBQAAAAA=&#10;" adj="10778">
                <v:fill on="f" focussize="0,0"/>
                <v:stroke weight="2pt" color="#000000 [3213]" joinstyle="round" endarrow="block"/>
                <v:imagedata o:title=""/>
                <o:lock v:ext="edit" aspectratio="f"/>
              </v:shape>
            </w:pict>
          </mc:Fallback>
        </mc:AlternateContent>
      </w:r>
    </w:p>
    <w:p>
      <w:pPr>
        <w:snapToGrid w:val="0"/>
        <w:ind w:left="400"/>
        <w:rPr>
          <w:rFonts w:ascii="宋体" w:hAnsi="宋体" w:cs="宋体"/>
          <w:b/>
          <w:kern w:val="0"/>
          <w:sz w:val="24"/>
        </w:rPr>
      </w:pPr>
      <w:r>
        <w:rPr>
          <w:sz w:val="28"/>
        </w:rPr>
        <mc:AlternateContent>
          <mc:Choice Requires="wps">
            <w:drawing>
              <wp:anchor distT="0" distB="0" distL="114300" distR="114300" simplePos="0" relativeHeight="251682816" behindDoc="0" locked="0" layoutInCell="1" allowOverlap="1">
                <wp:simplePos x="0" y="0"/>
                <wp:positionH relativeFrom="column">
                  <wp:posOffset>2566035</wp:posOffset>
                </wp:positionH>
                <wp:positionV relativeFrom="paragraph">
                  <wp:posOffset>-1557020</wp:posOffset>
                </wp:positionV>
                <wp:extent cx="407035" cy="3295650"/>
                <wp:effectExtent l="12700" t="0" r="44450" b="4445"/>
                <wp:wrapNone/>
                <wp:docPr id="22" name="肘形连接符 22"/>
                <wp:cNvGraphicFramePr/>
                <a:graphic xmlns:a="http://schemas.openxmlformats.org/drawingml/2006/main">
                  <a:graphicData uri="http://schemas.microsoft.com/office/word/2010/wordprocessingShape">
                    <wps:wsp>
                      <wps:cNvCnPr/>
                      <wps:spPr>
                        <a:xfrm rot="5400000" flipV="1">
                          <a:off x="3568700" y="7038340"/>
                          <a:ext cx="407035" cy="3295650"/>
                        </a:xfrm>
                        <a:prstGeom prst="bentConnector3">
                          <a:avLst>
                            <a:gd name="adj1" fmla="val 50000"/>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02.05pt;margin-top:-122.6pt;height:259.5pt;width:32.05pt;rotation:-5898240f;z-index:251682816;mso-width-relative:page;mso-height-relative:page;" filled="f" stroked="t" coordsize="21600,21600" o:gfxdata="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DHXC67ZAAAA&#10;DAEAAA8AAAAAAAAAAQAgAAAAOAAAAGRycy9kb3ducmV2LnhtbFBLAQIUABQAAAAIAIdO4kCQYchy&#10;PwIAAEMEAAAOAAAAAAAAAAEAIAAAAD4BAABkcnMvZTJvRG9jLnhtbFBLBQYAAAAABgAGAFkBAADv&#10;BQAAAAA=&#10;" adj="10800">
                <v:fill on="f" focussize="0,0"/>
                <v:stroke weight="2pt" color="#000000 [3213]" joinstyle="round" endarrow="block"/>
                <v:imagedata o:title=""/>
                <o:lock v:ext="edit" aspectratio="f"/>
              </v:shape>
            </w:pict>
          </mc:Fallback>
        </mc:AlternateContent>
      </w:r>
    </w:p>
    <w:p>
      <w:pPr>
        <w:snapToGrid w:val="0"/>
        <w:ind w:left="400"/>
        <w:rPr>
          <w:rFonts w:ascii="宋体" w:hAnsi="宋体" w:cs="宋体"/>
          <w:b/>
          <w:kern w:val="0"/>
          <w:sz w:val="24"/>
        </w:rPr>
      </w:pPr>
      <w:r>
        <w:rPr>
          <w:rFonts w:hint="eastAsia" w:ascii="宋体" w:hAnsi="宋体" w:cs="宋体"/>
        </w:rPr>
        <mc:AlternateContent>
          <mc:Choice Requires="wps">
            <w:drawing>
              <wp:anchor distT="0" distB="0" distL="114300" distR="114300" simplePos="0" relativeHeight="251678720" behindDoc="0" locked="0" layoutInCell="1" allowOverlap="1">
                <wp:simplePos x="0" y="0"/>
                <wp:positionH relativeFrom="column">
                  <wp:posOffset>3379470</wp:posOffset>
                </wp:positionH>
                <wp:positionV relativeFrom="paragraph">
                  <wp:posOffset>97155</wp:posOffset>
                </wp:positionV>
                <wp:extent cx="2074545" cy="264795"/>
                <wp:effectExtent l="4445" t="5080" r="8890" b="4445"/>
                <wp:wrapNone/>
                <wp:docPr id="31" name="矩形 76"/>
                <wp:cNvGraphicFramePr/>
                <a:graphic xmlns:a="http://schemas.openxmlformats.org/drawingml/2006/main">
                  <a:graphicData uri="http://schemas.microsoft.com/office/word/2010/wordprocessingShape">
                    <wps:wsp>
                      <wps:cNvSpPr/>
                      <wps:spPr>
                        <a:xfrm>
                          <a:off x="0" y="0"/>
                          <a:ext cx="2074545" cy="264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安全员：</w:t>
                            </w:r>
                          </w:p>
                          <w:p>
                            <w:pPr>
                              <w:jc w:val="center"/>
                            </w:pPr>
                          </w:p>
                        </w:txbxContent>
                      </wps:txbx>
                      <wps:bodyPr upright="1"/>
                    </wps:wsp>
                  </a:graphicData>
                </a:graphic>
              </wp:anchor>
            </w:drawing>
          </mc:Choice>
          <mc:Fallback>
            <w:pict>
              <v:rect id="矩形 76" o:spid="_x0000_s1026" o:spt="1" style="position:absolute;left:0pt;margin-left:266.1pt;margin-top:7.65pt;height:20.85pt;width:163.35pt;z-index:251678720;mso-width-relative:page;mso-height-relative:page;" fillcolor="#FFFFFF" filled="t" stroked="t" coordsize="21600,21600" o:gfxdata="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h7WN59cAAAAJ&#10;AQAADwAAAAAAAAABACAAAAA4AAAAZHJzL2Rvd25yZXYueG1sUEsBAhQAFAAAAAgAh07iQH0gm64H&#10;AgAAOQQAAA4AAAAAAAAAAQAgAAAAPAEAAGRycy9lMm9Eb2MueG1sUEsFBgAAAAAGAAYAWQEAALUF&#10;AAAAAA==&#10;">
                <v:fill on="t" focussize="0,0"/>
                <v:stroke color="#000000" joinstyle="miter"/>
                <v:imagedata o:title=""/>
                <o:lock v:ext="edit" aspectratio="f"/>
                <v:textbox>
                  <w:txbxContent>
                    <w:p>
                      <w:pPr>
                        <w:jc w:val="center"/>
                      </w:pPr>
                      <w:r>
                        <w:rPr>
                          <w:rFonts w:hint="eastAsia"/>
                        </w:rPr>
                        <w:t>安全员：</w:t>
                      </w:r>
                    </w:p>
                    <w:p>
                      <w:pPr>
                        <w:jc w:val="center"/>
                      </w:pPr>
                    </w:p>
                  </w:txbxContent>
                </v:textbox>
              </v:rect>
            </w:pict>
          </mc:Fallback>
        </mc:AlternateContent>
      </w:r>
      <w:r>
        <w:rPr>
          <w:rFonts w:hint="eastAsia" w:ascii="宋体" w:hAnsi="宋体" w:cs="宋体"/>
        </w:rPr>
        <mc:AlternateContent>
          <mc:Choice Requires="wps">
            <w:drawing>
              <wp:anchor distT="0" distB="0" distL="114300" distR="114300" simplePos="0" relativeHeight="251677696" behindDoc="0" locked="0" layoutInCell="1" allowOverlap="1">
                <wp:simplePos x="0" y="0"/>
                <wp:positionH relativeFrom="column">
                  <wp:posOffset>79375</wp:posOffset>
                </wp:positionH>
                <wp:positionV relativeFrom="paragraph">
                  <wp:posOffset>105410</wp:posOffset>
                </wp:positionV>
                <wp:extent cx="2260600" cy="271145"/>
                <wp:effectExtent l="5080" t="4445" r="5080" b="13970"/>
                <wp:wrapNone/>
                <wp:docPr id="33" name="矩形 76"/>
                <wp:cNvGraphicFramePr/>
                <a:graphic xmlns:a="http://schemas.openxmlformats.org/drawingml/2006/main">
                  <a:graphicData uri="http://schemas.microsoft.com/office/word/2010/wordprocessingShape">
                    <wps:wsp>
                      <wps:cNvSpPr/>
                      <wps:spPr>
                        <a:xfrm>
                          <a:off x="0" y="0"/>
                          <a:ext cx="2260600" cy="2711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line="160" w:lineRule="atLeast"/>
                              <w:jc w:val="center"/>
                              <w:rPr>
                                <w:rFonts w:hint="default" w:ascii="宋体" w:hAnsi="宋体" w:eastAsia="宋体" w:cs="宋体"/>
                                <w:szCs w:val="21"/>
                                <w:lang w:val="en-US" w:eastAsia="zh-CN"/>
                              </w:rPr>
                            </w:pPr>
                            <w:r>
                              <w:rPr>
                                <w:rFonts w:hint="eastAsia"/>
                                <w:szCs w:val="21"/>
                              </w:rPr>
                              <w:t>施工班长：</w:t>
                            </w:r>
                          </w:p>
                          <w:p>
                            <w:pPr>
                              <w:jc w:val="center"/>
                            </w:pPr>
                          </w:p>
                        </w:txbxContent>
                      </wps:txbx>
                      <wps:bodyPr upright="1"/>
                    </wps:wsp>
                  </a:graphicData>
                </a:graphic>
              </wp:anchor>
            </w:drawing>
          </mc:Choice>
          <mc:Fallback>
            <w:pict>
              <v:rect id="矩形 76" o:spid="_x0000_s1026" o:spt="1" style="position:absolute;left:0pt;margin-left:6.25pt;margin-top:8.3pt;height:21.35pt;width:178pt;z-index:251677696;mso-width-relative:page;mso-height-relative:page;" fillcolor="#FFFFFF" filled="t" stroked="t" coordsize="21600,21600" o:gfxdata="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N7tsbnWAAAACAEA&#10;AA8AAAAAAAAAAQAgAAAAOAAAAGRycy9kb3ducmV2LnhtbFBLAQIUABQAAAAIAIdO4kC+XK/gBgIA&#10;ADkEAAAOAAAAAAAAAAEAIAAAADsBAABkcnMvZTJvRG9jLnhtbFBLBQYAAAAABgAGAFkBAACzBQAA&#10;AAA=&#10;">
                <v:fill on="t" focussize="0,0"/>
                <v:stroke color="#000000" joinstyle="miter"/>
                <v:imagedata o:title=""/>
                <o:lock v:ext="edit" aspectratio="f"/>
                <v:textbox>
                  <w:txbxContent>
                    <w:p>
                      <w:pPr>
                        <w:snapToGrid w:val="0"/>
                        <w:spacing w:line="160" w:lineRule="atLeast"/>
                        <w:jc w:val="center"/>
                        <w:rPr>
                          <w:rFonts w:hint="default" w:ascii="宋体" w:hAnsi="宋体" w:eastAsia="宋体" w:cs="宋体"/>
                          <w:szCs w:val="21"/>
                          <w:lang w:val="en-US" w:eastAsia="zh-CN"/>
                        </w:rPr>
                      </w:pPr>
                      <w:r>
                        <w:rPr>
                          <w:rFonts w:hint="eastAsia"/>
                          <w:szCs w:val="21"/>
                        </w:rPr>
                        <w:t>施工班长：</w:t>
                      </w:r>
                    </w:p>
                    <w:p>
                      <w:pPr>
                        <w:jc w:val="center"/>
                      </w:pPr>
                    </w:p>
                  </w:txbxContent>
                </v:textbox>
              </v:rect>
            </w:pict>
          </mc:Fallback>
        </mc:AlternateContent>
      </w:r>
    </w:p>
    <w:p>
      <w:pPr>
        <w:pStyle w:val="13"/>
        <w:widowControl/>
        <w:snapToGrid w:val="0"/>
        <w:ind w:left="400" w:firstLine="0" w:firstLineChars="0"/>
        <w:jc w:val="left"/>
        <w:rPr>
          <w:rFonts w:ascii="宋体" w:hAnsi="宋体" w:cs="宋体"/>
          <w:b/>
        </w:rPr>
      </w:pPr>
    </w:p>
    <w:p>
      <w:pPr>
        <w:pStyle w:val="13"/>
        <w:widowControl/>
        <w:snapToGrid w:val="0"/>
        <w:ind w:left="400" w:firstLine="0" w:firstLineChars="0"/>
        <w:jc w:val="left"/>
        <w:rPr>
          <w:rFonts w:ascii="宋体" w:hAnsi="宋体" w:cs="宋体"/>
          <w:b/>
        </w:rPr>
      </w:pPr>
    </w:p>
    <w:p>
      <w:pPr>
        <w:pStyle w:val="13"/>
        <w:snapToGrid w:val="0"/>
        <w:ind w:left="400" w:firstLine="0" w:firstLineChars="0"/>
        <w:rPr>
          <w:rFonts w:ascii="宋体" w:hAnsi="宋体" w:cs="宋体"/>
          <w:b/>
        </w:rPr>
      </w:pPr>
      <w:r>
        <w:rPr>
          <w:rFonts w:hint="eastAsia" w:ascii="宋体" w:hAnsi="宋体" w:cs="宋体"/>
        </w:rPr>
        <mc:AlternateContent>
          <mc:Choice Requires="wps">
            <w:drawing>
              <wp:anchor distT="0" distB="0" distL="114300" distR="114300" simplePos="0" relativeHeight="251679744" behindDoc="0" locked="0" layoutInCell="1" allowOverlap="1">
                <wp:simplePos x="0" y="0"/>
                <wp:positionH relativeFrom="column">
                  <wp:posOffset>1661160</wp:posOffset>
                </wp:positionH>
                <wp:positionV relativeFrom="paragraph">
                  <wp:posOffset>139065</wp:posOffset>
                </wp:positionV>
                <wp:extent cx="2074545" cy="302260"/>
                <wp:effectExtent l="4445" t="4445" r="8890" b="13335"/>
                <wp:wrapNone/>
                <wp:docPr id="39" name="矩形 76"/>
                <wp:cNvGraphicFramePr/>
                <a:graphic xmlns:a="http://schemas.openxmlformats.org/drawingml/2006/main">
                  <a:graphicData uri="http://schemas.microsoft.com/office/word/2010/wordprocessingShape">
                    <wps:wsp>
                      <wps:cNvSpPr/>
                      <wps:spPr>
                        <a:xfrm>
                          <a:off x="0" y="0"/>
                          <a:ext cx="2074545"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szCs w:val="21"/>
                              </w:rPr>
                              <w:t>施工作业组</w:t>
                            </w:r>
                          </w:p>
                        </w:txbxContent>
                      </wps:txbx>
                      <wps:bodyPr upright="1"/>
                    </wps:wsp>
                  </a:graphicData>
                </a:graphic>
              </wp:anchor>
            </w:drawing>
          </mc:Choice>
          <mc:Fallback>
            <w:pict>
              <v:rect id="矩形 76" o:spid="_x0000_s1026" o:spt="1" style="position:absolute;left:0pt;margin-left:130.8pt;margin-top:10.95pt;height:23.8pt;width:163.35pt;z-index:251679744;mso-width-relative:page;mso-height-relative:page;" fillcolor="#FFFFFF" filled="t" stroked="t" coordsize="21600,21600" o:gfxdata="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KsMO2DX&#10;AAAACQEAAA8AAAAAAAAAAQAgAAAAOAAAAGRycy9kb3ducmV2LnhtbFBLAQIUABQAAAAIAIdO4kC7&#10;F075CwIAADkEAAAOAAAAAAAAAAEAIAAAADwBAABkcnMvZTJvRG9jLnhtbFBLBQYAAAAABgAGAFkB&#10;AAC5BQAAAAA=&#10;">
                <v:fill on="t" focussize="0,0"/>
                <v:stroke color="#000000" joinstyle="miter"/>
                <v:imagedata o:title=""/>
                <o:lock v:ext="edit" aspectratio="f"/>
                <v:textbox>
                  <w:txbxContent>
                    <w:p>
                      <w:pPr>
                        <w:jc w:val="center"/>
                      </w:pPr>
                      <w:r>
                        <w:rPr>
                          <w:rFonts w:hint="eastAsia"/>
                          <w:szCs w:val="21"/>
                        </w:rPr>
                        <w:t>施工作业组</w:t>
                      </w:r>
                    </w:p>
                  </w:txbxContent>
                </v:textbox>
              </v:rect>
            </w:pict>
          </mc:Fallback>
        </mc:AlternateContent>
      </w:r>
    </w:p>
    <w:p>
      <w:pPr>
        <w:rPr>
          <w:rFonts w:ascii="宋体" w:hAnsi="宋体" w:cs="宋体"/>
          <w:sz w:val="28"/>
          <w:szCs w:val="28"/>
        </w:rPr>
      </w:pPr>
      <w:r>
        <w:rPr>
          <w:rFonts w:ascii="宋体" w:hAnsi="宋体" w:cs="宋体"/>
          <w:sz w:val="28"/>
          <w:szCs w:val="28"/>
        </w:rPr>
        <w:br w:type="page"/>
      </w:r>
    </w:p>
    <w:p>
      <w:pPr>
        <w:spacing w:before="65" w:line="228" w:lineRule="auto"/>
        <w:ind w:left="421"/>
        <w:rPr>
          <w:rFonts w:ascii="宋体" w:hAnsi="宋体" w:eastAsia="宋体" w:cs="宋体"/>
          <w:sz w:val="20"/>
          <w:szCs w:val="20"/>
        </w:rPr>
      </w:pPr>
      <w:r>
        <w:rPr>
          <w:rFonts w:ascii="宋体" w:hAnsi="宋体" w:eastAsia="宋体" w:cs="宋体"/>
          <w:spacing w:val="8"/>
          <w:sz w:val="24"/>
          <w:szCs w:val="24"/>
          <w14:textOutline w14:w="3795" w14:cap="sq" w14:cmpd="sng">
            <w14:solidFill>
              <w14:srgbClr w14:val="000000"/>
            </w14:solidFill>
            <w14:prstDash w14:val="solid"/>
            <w14:bevel/>
          </w14:textOutline>
        </w:rPr>
        <w:t>2、安全保证措施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Times New Roman"/>
          <w:szCs w:val="24"/>
          <w:lang w:val="en-US" w:eastAsia="zh-CN"/>
        </w:rPr>
      </w:pPr>
      <w:bookmarkStart w:id="11" w:name="_Toc30393"/>
      <w:bookmarkStart w:id="12" w:name="_Toc20281"/>
      <w:r>
        <w:rPr>
          <w:rFonts w:hint="eastAsia" w:ascii="宋体" w:hAnsi="宋体" w:cs="Times New Roman"/>
          <w:szCs w:val="24"/>
          <w:lang w:val="en-US" w:eastAsia="zh-CN"/>
        </w:rPr>
        <w:t>2.1吊装作业；</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rPr>
      </w:pPr>
      <w:r>
        <w:rPr>
          <w:rFonts w:hint="eastAsia" w:ascii="宋体" w:hAnsi="宋体" w:cs="Times New Roman"/>
          <w:szCs w:val="24"/>
          <w:lang w:val="en-US" w:eastAsia="zh-CN"/>
        </w:rPr>
        <w:t>2.1.1</w:t>
      </w:r>
      <w:r>
        <w:rPr>
          <w:rFonts w:hint="eastAsia" w:ascii="宋体" w:hAnsi="宋体" w:cs="Times New Roman"/>
          <w:szCs w:val="24"/>
        </w:rPr>
        <w:t>吊装施工前，编制安全、可行的吊装方案，并按照公司文件管理程序审核、批准。方案在实施前进行技术、安全交底，交底人和被交底人应在交底记录中签字。实施</w:t>
      </w:r>
      <w:r>
        <w:rPr>
          <w:rFonts w:hint="eastAsia" w:ascii="宋体" w:hAnsi="宋体"/>
          <w:szCs w:val="24"/>
        </w:rPr>
        <w:t>过程中接受部门的监督。</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szCs w:val="24"/>
          <w:highlight w:val="none"/>
          <w:lang w:eastAsia="zh-CN"/>
        </w:rPr>
      </w:pPr>
      <w:r>
        <w:rPr>
          <w:rFonts w:hint="eastAsia" w:ascii="宋体" w:hAnsi="宋体"/>
          <w:szCs w:val="24"/>
          <w:lang w:val="en-US" w:eastAsia="zh-CN"/>
        </w:rPr>
        <w:t>2.1.2</w:t>
      </w:r>
      <w:r>
        <w:rPr>
          <w:rFonts w:hint="eastAsia" w:ascii="宋体" w:hAnsi="宋体"/>
          <w:szCs w:val="24"/>
        </w:rPr>
        <w:t>凡是参加吊装的吊车司机、起重工，必须是由经过按现行中国国家标准</w:t>
      </w:r>
      <w:r>
        <w:rPr>
          <w:rFonts w:hint="eastAsia" w:ascii="宋体" w:hAnsi="宋体"/>
          <w:szCs w:val="24"/>
          <w:highlight w:val="none"/>
        </w:rPr>
        <w:t>《特种作业人员安全技术</w:t>
      </w:r>
      <w:r>
        <w:rPr>
          <w:rFonts w:hint="eastAsia" w:ascii="宋体" w:hAnsi="宋体"/>
          <w:szCs w:val="24"/>
          <w:highlight w:val="none"/>
          <w:lang w:val="en-US" w:eastAsia="zh-CN"/>
        </w:rPr>
        <w:t>培训</w:t>
      </w:r>
      <w:r>
        <w:rPr>
          <w:rFonts w:hint="eastAsia" w:ascii="宋体" w:hAnsi="宋体"/>
          <w:szCs w:val="24"/>
          <w:highlight w:val="none"/>
        </w:rPr>
        <w:t>考核管理规定》考核合格的专业吊车司机、起重工承担，经身体检查合格者持证上岗</w:t>
      </w:r>
      <w:r>
        <w:rPr>
          <w:rFonts w:hint="eastAsia" w:ascii="宋体" w:hAnsi="宋体"/>
          <w:szCs w:val="24"/>
          <w:highlight w:val="none"/>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szCs w:val="24"/>
          <w:lang w:eastAsia="zh-CN"/>
        </w:rPr>
      </w:pPr>
      <w:r>
        <w:rPr>
          <w:rFonts w:hint="eastAsia" w:ascii="宋体" w:hAnsi="宋体"/>
          <w:szCs w:val="24"/>
          <w:lang w:val="en-US" w:eastAsia="zh-CN"/>
        </w:rPr>
        <w:t>2.1.3</w:t>
      </w:r>
      <w:r>
        <w:rPr>
          <w:rFonts w:hint="eastAsia" w:ascii="宋体" w:hAnsi="宋体"/>
          <w:szCs w:val="24"/>
        </w:rPr>
        <w:t>作业时应</w:t>
      </w:r>
      <w:r>
        <w:rPr>
          <w:rFonts w:hint="eastAsia" w:ascii="宋体" w:hAnsi="宋体"/>
          <w:szCs w:val="24"/>
          <w:lang w:val="en-US" w:eastAsia="zh-CN"/>
        </w:rPr>
        <w:t>拉设</w:t>
      </w:r>
      <w:r>
        <w:rPr>
          <w:rFonts w:hint="eastAsia" w:ascii="宋体" w:hAnsi="宋体"/>
          <w:szCs w:val="24"/>
        </w:rPr>
        <w:t>警戒线，</w:t>
      </w:r>
      <w:r>
        <w:rPr>
          <w:rFonts w:hint="eastAsia" w:ascii="宋体" w:hAnsi="宋体"/>
          <w:szCs w:val="24"/>
          <w:lang w:val="en-US" w:eastAsia="zh-CN"/>
        </w:rPr>
        <w:t>放置吊装警示牌，</w:t>
      </w:r>
      <w:r>
        <w:rPr>
          <w:rFonts w:hint="eastAsia" w:ascii="宋体" w:hAnsi="宋体"/>
          <w:szCs w:val="24"/>
        </w:rPr>
        <w:t>设专人看</w:t>
      </w:r>
      <w:r>
        <w:rPr>
          <w:rFonts w:hint="eastAsia" w:ascii="宋体" w:hAnsi="宋体"/>
          <w:szCs w:val="24"/>
          <w:lang w:val="en-US" w:eastAsia="zh-CN"/>
        </w:rPr>
        <w:t>护</w:t>
      </w:r>
      <w:r>
        <w:rPr>
          <w:rFonts w:hint="eastAsia" w:ascii="宋体" w:hAnsi="宋体"/>
          <w:szCs w:val="24"/>
        </w:rPr>
        <w:t>，非施工人员严禁进入吊装区域</w:t>
      </w:r>
      <w:r>
        <w:rPr>
          <w:rFonts w:hint="eastAsia" w:ascii="宋体" w:hAnsi="宋体"/>
          <w:szCs w:val="24"/>
          <w:lang w:eastAsia="zh-CN"/>
        </w:rPr>
        <w:t>；</w:t>
      </w:r>
      <w:r>
        <w:rPr>
          <w:rFonts w:hint="eastAsia" w:ascii="宋体" w:hAnsi="宋体"/>
          <w:szCs w:val="24"/>
        </w:rPr>
        <w:t>施工时要做到“四不伤害”</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szCs w:val="24"/>
          <w:lang w:eastAsia="zh-CN"/>
        </w:rPr>
      </w:pPr>
      <w:r>
        <w:rPr>
          <w:rFonts w:hint="eastAsia" w:ascii="宋体" w:hAnsi="宋体"/>
          <w:szCs w:val="24"/>
          <w:lang w:val="en-US" w:eastAsia="zh-CN"/>
        </w:rPr>
        <w:t>2.1.4</w:t>
      </w:r>
      <w:r>
        <w:rPr>
          <w:rFonts w:hint="eastAsia" w:ascii="宋体" w:hAnsi="宋体"/>
          <w:szCs w:val="24"/>
        </w:rPr>
        <w:t>要有专职安全、技术人员时刻在现场巡视，对安全措施的实施起监督作用，发现隐患和违章及时进行排除和制止</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szCs w:val="24"/>
          <w:lang w:eastAsia="zh-CN"/>
        </w:rPr>
      </w:pPr>
      <w:r>
        <w:rPr>
          <w:rFonts w:hint="eastAsia" w:ascii="宋体" w:hAnsi="宋体"/>
          <w:szCs w:val="24"/>
          <w:lang w:val="en-US" w:eastAsia="zh-CN"/>
        </w:rPr>
        <w:t>2.1.5</w:t>
      </w:r>
      <w:r>
        <w:rPr>
          <w:rFonts w:hint="eastAsia" w:ascii="宋体" w:hAnsi="宋体"/>
          <w:szCs w:val="24"/>
        </w:rPr>
        <w:t xml:space="preserve"> 禁止任何非指挥人员参与指挥，设备吊装时设指挥一名，负责指挥吊车的动作，保证整个设备吊装的顺利进行</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rPr>
      </w:pPr>
      <w:r>
        <w:rPr>
          <w:rFonts w:hint="eastAsia" w:ascii="宋体" w:hAnsi="宋体"/>
          <w:szCs w:val="24"/>
          <w:lang w:val="en-US" w:eastAsia="zh-CN"/>
        </w:rPr>
        <w:t>2.1.6</w:t>
      </w:r>
      <w:r>
        <w:rPr>
          <w:rFonts w:hint="eastAsia" w:ascii="宋体" w:hAnsi="宋体"/>
          <w:szCs w:val="24"/>
        </w:rPr>
        <w:t>吊装前必须</w:t>
      </w:r>
      <w:r>
        <w:rPr>
          <w:rFonts w:hint="eastAsia" w:ascii="宋体" w:hAnsi="宋体"/>
          <w:szCs w:val="24"/>
          <w:lang w:val="en-US" w:eastAsia="zh-CN"/>
        </w:rPr>
        <w:t>办理施工作业票</w:t>
      </w:r>
      <w:r>
        <w:rPr>
          <w:rFonts w:hint="eastAsia" w:ascii="宋体" w:hAnsi="宋体"/>
          <w:szCs w:val="24"/>
        </w:rPr>
        <w:t>，签字后方可吊装。</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2.1.7</w:t>
      </w:r>
      <w:r>
        <w:rPr>
          <w:rFonts w:hint="eastAsia" w:ascii="宋体" w:hAnsi="宋体"/>
          <w:szCs w:val="24"/>
        </w:rPr>
        <w:t>所有相关人员必须</w:t>
      </w:r>
      <w:r>
        <w:rPr>
          <w:rFonts w:hint="eastAsia" w:ascii="宋体" w:hAnsi="宋体" w:eastAsia="宋体"/>
          <w:szCs w:val="24"/>
          <w:lang w:val="en-US" w:eastAsia="zh-CN"/>
        </w:rPr>
        <w:t>坚守岗位</w:t>
      </w:r>
      <w:r>
        <w:rPr>
          <w:rFonts w:hint="eastAsia" w:ascii="宋体" w:hAnsi="宋体"/>
          <w:szCs w:val="24"/>
        </w:rPr>
        <w:t>，吊装过程中遇到紧急情况时，要按照应急</w:t>
      </w:r>
      <w:r>
        <w:rPr>
          <w:rFonts w:hint="eastAsia" w:ascii="宋体" w:hAnsi="宋体" w:eastAsia="宋体"/>
          <w:szCs w:val="24"/>
          <w:lang w:val="en-US" w:eastAsia="zh-CN"/>
        </w:rPr>
        <w:t>处置措施</w:t>
      </w:r>
      <w:r>
        <w:rPr>
          <w:rFonts w:hint="eastAsia" w:ascii="宋体" w:hAnsi="宋体"/>
          <w:szCs w:val="24"/>
        </w:rPr>
        <w:t>实行，任何情况均应禁止盲动</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2.1.8</w:t>
      </w:r>
      <w:r>
        <w:rPr>
          <w:rFonts w:hint="eastAsia" w:ascii="宋体" w:hAnsi="宋体"/>
          <w:szCs w:val="24"/>
        </w:rPr>
        <w:t>吊车站位和</w:t>
      </w:r>
      <w:r>
        <w:rPr>
          <w:rFonts w:hint="eastAsia" w:ascii="宋体" w:hAnsi="宋体"/>
          <w:szCs w:val="24"/>
          <w:lang w:val="en-US" w:eastAsia="zh-CN"/>
        </w:rPr>
        <w:t>设备运输</w:t>
      </w:r>
      <w:r>
        <w:rPr>
          <w:rFonts w:hint="eastAsia" w:ascii="宋体" w:hAnsi="宋体"/>
          <w:szCs w:val="24"/>
        </w:rPr>
        <w:t>场地地基必须按照要求进行硬化处理，并经有关人员确认</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2.1.9</w:t>
      </w:r>
      <w:r>
        <w:rPr>
          <w:rFonts w:hint="eastAsia" w:ascii="宋体" w:hAnsi="宋体"/>
          <w:szCs w:val="24"/>
        </w:rPr>
        <w:t>设备吊装前，施工单位要组织项目部安全、机具、施工等部门和吊车司机对吊车进行安全检查，发现问题必须彻底解决后才能开始吊装</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2.1.10设备吊装</w:t>
      </w:r>
      <w:r>
        <w:rPr>
          <w:rFonts w:hint="eastAsia" w:ascii="宋体" w:hAnsi="宋体"/>
          <w:szCs w:val="24"/>
        </w:rPr>
        <w:t>所用的机索具应按本方案和相关规定规范的要求执行</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2.1.11</w:t>
      </w:r>
      <w:r>
        <w:rPr>
          <w:rFonts w:hint="eastAsia" w:ascii="宋体" w:hAnsi="宋体"/>
          <w:szCs w:val="24"/>
        </w:rPr>
        <w:t>采用吊车吊装设备，吊车应严格按要求站位，吊车支腿要牢靠，用路基板或道木支垫支腿</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2.1.12</w:t>
      </w:r>
      <w:r>
        <w:rPr>
          <w:rFonts w:hint="eastAsia" w:ascii="宋体" w:hAnsi="宋体"/>
          <w:szCs w:val="24"/>
        </w:rPr>
        <w:t>吊装过程中，应有统一的指挥信号，参加施工的全体人员必须熟悉此信号，以便各操作协调动作</w:t>
      </w:r>
      <w:r>
        <w:rPr>
          <w:rFonts w:hint="eastAsia" w:ascii="宋体" w:hAnsi="宋体"/>
          <w:szCs w:val="24"/>
          <w:lang w:eastAsia="zh-CN"/>
        </w:rPr>
        <w:t>；</w:t>
      </w:r>
      <w:r>
        <w:rPr>
          <w:rFonts w:hint="eastAsia" w:ascii="宋体" w:hAnsi="宋体"/>
          <w:szCs w:val="24"/>
        </w:rPr>
        <w:t>要专门向吊车司机明确交代指挥信号</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2.1.13</w:t>
      </w:r>
      <w:r>
        <w:rPr>
          <w:rFonts w:hint="eastAsia" w:ascii="宋体" w:hAnsi="宋体"/>
          <w:szCs w:val="24"/>
        </w:rPr>
        <w:t>轮式汽车吊车</w:t>
      </w:r>
      <w:r>
        <w:rPr>
          <w:rFonts w:hint="eastAsia" w:ascii="宋体" w:hAnsi="宋体"/>
          <w:szCs w:val="24"/>
          <w:lang w:val="en-US" w:eastAsia="zh-CN"/>
        </w:rPr>
        <w:t>作业</w:t>
      </w:r>
      <w:r>
        <w:rPr>
          <w:rFonts w:hint="eastAsia" w:ascii="宋体" w:hAnsi="宋体"/>
          <w:szCs w:val="24"/>
        </w:rPr>
        <w:t>位置，地面要平整坚实，保证吊车对地</w:t>
      </w:r>
      <w:r>
        <w:rPr>
          <w:rFonts w:hint="eastAsia" w:ascii="宋体" w:hAnsi="宋体"/>
          <w:szCs w:val="24"/>
          <w:lang w:val="en-US" w:eastAsia="zh-CN"/>
        </w:rPr>
        <w:t>面</w:t>
      </w:r>
      <w:r>
        <w:rPr>
          <w:rFonts w:hint="eastAsia" w:ascii="宋体" w:hAnsi="宋体"/>
          <w:szCs w:val="24"/>
        </w:rPr>
        <w:t>耐力的要求</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2.1.14</w:t>
      </w:r>
      <w:r>
        <w:rPr>
          <w:rFonts w:hint="eastAsia" w:ascii="宋体" w:hAnsi="宋体"/>
          <w:szCs w:val="24"/>
        </w:rPr>
        <w:t>设备离地、吊车承受吊装过程中最大负载后，作业人员应对吊车支撑地基，吊具吊索等受力部位再次检查，确认无误，方可继续起吊</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2.1.15</w:t>
      </w:r>
      <w:r>
        <w:rPr>
          <w:rFonts w:hint="eastAsia" w:ascii="宋体" w:hAnsi="宋体"/>
          <w:szCs w:val="24"/>
        </w:rPr>
        <w:t>吊装前应组织各专业人员进行联合细致检查，及时发现和消除安全隐患</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2.1.16</w:t>
      </w:r>
      <w:r>
        <w:rPr>
          <w:rFonts w:hint="eastAsia" w:ascii="宋体" w:hAnsi="宋体"/>
          <w:szCs w:val="24"/>
        </w:rPr>
        <w:t>在方案实施过程中，安全部门要严格把关，加强安全监督管理，明确各自职责，责任到人</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2.1.17</w:t>
      </w:r>
      <w:r>
        <w:rPr>
          <w:rFonts w:hint="eastAsia" w:ascii="宋体" w:hAnsi="宋体"/>
          <w:szCs w:val="24"/>
        </w:rPr>
        <w:t>吊装设备时风力等级不得大于6级</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2.1.18</w:t>
      </w:r>
      <w:r>
        <w:rPr>
          <w:rFonts w:hint="eastAsia" w:ascii="宋体" w:hAnsi="宋体"/>
          <w:szCs w:val="24"/>
        </w:rPr>
        <w:t>吊装作业时，被吊物件旋转半径内严禁有人员停留</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2.1.19</w:t>
      </w:r>
      <w:r>
        <w:rPr>
          <w:rFonts w:hint="eastAsia" w:ascii="宋体" w:hAnsi="宋体"/>
          <w:szCs w:val="24"/>
        </w:rPr>
        <w:t>如果指挥者与司机之间信号传递不方便时应配备对讲机</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2.1.20</w:t>
      </w:r>
      <w:r>
        <w:rPr>
          <w:rFonts w:hint="eastAsia" w:ascii="宋体" w:hAnsi="宋体"/>
          <w:szCs w:val="24"/>
        </w:rPr>
        <w:t>设备吊装前，设备必须转好方位才能开始吊装，吊装时应尽量避免设备旋转</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2.1.21</w:t>
      </w:r>
      <w:r>
        <w:rPr>
          <w:rFonts w:hint="eastAsia" w:ascii="宋体" w:hAnsi="宋体"/>
          <w:szCs w:val="24"/>
        </w:rPr>
        <w:t>设备吊装过程中，采用溜绳，保持吊装设备不与周边建筑物相刮蹭</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2.1.22</w:t>
      </w:r>
      <w:r>
        <w:rPr>
          <w:rFonts w:hint="eastAsia" w:ascii="宋体" w:hAnsi="宋体"/>
          <w:szCs w:val="24"/>
        </w:rPr>
        <w:t>吊车在使用过程中，注意与周边保持一定的安全距离</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2.1.23</w:t>
      </w:r>
      <w:r>
        <w:rPr>
          <w:rFonts w:hint="eastAsia" w:ascii="宋体" w:hAnsi="宋体"/>
          <w:szCs w:val="24"/>
        </w:rPr>
        <w:t>未尽事宜，应遵守起重工操作规程和相关规定规范中的安全规定执行</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2.2</w:t>
      </w:r>
      <w:r>
        <w:rPr>
          <w:rFonts w:hint="eastAsia" w:ascii="宋体" w:hAnsi="宋体"/>
          <w:szCs w:val="24"/>
          <w:lang w:eastAsia="zh-CN"/>
        </w:rPr>
        <w:t>动火作业管控措施；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2.2.1</w:t>
      </w:r>
      <w:r>
        <w:rPr>
          <w:rFonts w:hint="eastAsia" w:ascii="宋体" w:hAnsi="宋体"/>
          <w:szCs w:val="24"/>
          <w:lang w:eastAsia="zh-CN"/>
        </w:rPr>
        <w:t>焊接作业人员必须持证上岗</w:t>
      </w:r>
      <w:r>
        <w:rPr>
          <w:rFonts w:hint="eastAsia" w:ascii="宋体" w:hAnsi="宋体"/>
          <w:szCs w:val="24"/>
          <w:lang w:val="en-US" w:eastAsia="zh-CN"/>
        </w:rPr>
        <w:t>,办理动火作业票、做气体分析检测</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2.2.2</w:t>
      </w:r>
      <w:r>
        <w:rPr>
          <w:rFonts w:hint="eastAsia" w:ascii="宋体" w:hAnsi="宋体"/>
          <w:szCs w:val="24"/>
          <w:lang w:eastAsia="zh-CN"/>
        </w:rPr>
        <w:t>动火作业前，清理作业点周边可燃物，封堵</w:t>
      </w:r>
      <w:r>
        <w:rPr>
          <w:rFonts w:hint="eastAsia" w:ascii="宋体" w:hAnsi="宋体"/>
          <w:szCs w:val="24"/>
          <w:lang w:val="en-US" w:eastAsia="zh-CN"/>
        </w:rPr>
        <w:t>地沟、</w:t>
      </w:r>
      <w:r>
        <w:rPr>
          <w:rFonts w:hint="eastAsia" w:ascii="宋体" w:hAnsi="宋体"/>
          <w:szCs w:val="24"/>
          <w:lang w:eastAsia="zh-CN"/>
        </w:rPr>
        <w:t>孔洞，采取防风、防止火花飞溅措施，配备合格灭火器</w:t>
      </w:r>
      <w:r>
        <w:rPr>
          <w:rFonts w:hint="eastAsia" w:ascii="宋体" w:hAnsi="宋体"/>
          <w:szCs w:val="24"/>
          <w:lang w:val="en-US" w:eastAsia="zh-CN"/>
        </w:rPr>
        <w:t>2</w:t>
      </w:r>
      <w:r>
        <w:rPr>
          <w:rFonts w:hint="eastAsia" w:ascii="宋体" w:hAnsi="宋体"/>
          <w:szCs w:val="24"/>
          <w:lang w:eastAsia="zh-CN"/>
        </w:rPr>
        <w:t>具、清水</w:t>
      </w:r>
      <w:r>
        <w:rPr>
          <w:rFonts w:hint="eastAsia" w:ascii="宋体" w:hAnsi="宋体"/>
          <w:szCs w:val="24"/>
          <w:lang w:val="en-US" w:eastAsia="zh-CN"/>
        </w:rPr>
        <w:t>1</w:t>
      </w:r>
      <w:r>
        <w:rPr>
          <w:rFonts w:hint="eastAsia" w:ascii="宋体" w:hAnsi="宋体"/>
          <w:szCs w:val="24"/>
          <w:lang w:eastAsia="zh-CN"/>
        </w:rPr>
        <w:t>桶，周围铺设防火毯，接火盆。</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2.3高处作业管控措施；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2.3.1作业过程中安全带高挂低用，上下脚手架安全带一步一挂；</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2.3.2作业过程中，甲乙双方监护人必须在现场；</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eastAsia="zh-CN"/>
        </w:rPr>
      </w:pPr>
      <w:r>
        <w:rPr>
          <w:rFonts w:hint="eastAsia" w:ascii="宋体" w:hAnsi="宋体"/>
          <w:szCs w:val="24"/>
          <w:lang w:val="en-US" w:eastAsia="zh-CN"/>
        </w:rPr>
        <w:t>2.3.3施工过程中，作业点</w:t>
      </w:r>
      <w:r>
        <w:rPr>
          <w:rFonts w:hint="eastAsia" w:ascii="宋体" w:hAnsi="宋体"/>
          <w:szCs w:val="24"/>
        </w:rPr>
        <w:t>垂直范围内设置警戒区，设置监护人；禁止交叉作业</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2.3.4</w:t>
      </w:r>
      <w:r>
        <w:rPr>
          <w:rFonts w:hint="eastAsia" w:ascii="宋体" w:hAnsi="宋体"/>
          <w:szCs w:val="24"/>
        </w:rPr>
        <w:t>施工前对作业人员开展作业交底；特种作业人员持证上岗；作业人员必须身体健康，符合高处作业身体条件，患有高处作业禁忌症（高血压、恐高症、癫痫、昏厥、眩晕症等）的人员禁止进行高处作业</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2.4临时用电管控措施；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2.4.1作业现场必须使用防爆型三级检修电源箱，并按标准要求进行接地；</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2.4.2现场作业使用电动工机具等设备必须要接入防爆接头进入现场，且电动工机具经电气专业检测合格方可使用；</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2.4.3临时用电的电线（缆）应架空，弧垂不低于2.5m。</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2.4.4电源线不得存在裸露、破皮现象；</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2.4.5用电设备规范接地，接地线和接地极必须用终端连接，严禁随意挂接和缠绕。用电设备必须有效防雨，防止雨水浸湿降低设备绝缘性能；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2.4.6严禁非持证电工操作，防止乱拉乱接电源，杜绝一闸多用；</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szCs w:val="24"/>
          <w:lang w:val="en-US" w:eastAsia="zh-CN"/>
        </w:rPr>
      </w:pPr>
      <w:r>
        <w:rPr>
          <w:rFonts w:hint="eastAsia" w:ascii="宋体" w:hAnsi="宋体"/>
          <w:szCs w:val="24"/>
          <w:lang w:val="en-US" w:eastAsia="zh-CN"/>
        </w:rPr>
        <w:t>2.4.7电源线进出电源箱整齐有序，防止电源线来回拽拉导致绝缘损坏，文明美观。</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2.5个人防护措施；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2.5.1</w:t>
      </w:r>
      <w:r>
        <w:rPr>
          <w:rFonts w:hint="eastAsia" w:ascii="宋体" w:hAnsi="宋体"/>
          <w:szCs w:val="24"/>
        </w:rPr>
        <w:t>作业前对脚手架</w:t>
      </w:r>
      <w:r>
        <w:rPr>
          <w:rFonts w:hint="eastAsia" w:ascii="宋体" w:hAnsi="宋体"/>
          <w:szCs w:val="24"/>
          <w:lang w:eastAsia="zh-CN"/>
        </w:rPr>
        <w:t>进行检查</w:t>
      </w:r>
      <w:r>
        <w:rPr>
          <w:rFonts w:hint="eastAsia" w:ascii="宋体" w:hAnsi="宋体"/>
          <w:szCs w:val="24"/>
        </w:rPr>
        <w:t>，作业人员必须按要求</w:t>
      </w:r>
      <w:r>
        <w:rPr>
          <w:rFonts w:hint="eastAsia" w:ascii="宋体" w:hAnsi="宋体"/>
          <w:szCs w:val="24"/>
          <w:lang w:eastAsia="zh-CN"/>
        </w:rPr>
        <w:t>齐全、</w:t>
      </w:r>
      <w:r>
        <w:rPr>
          <w:rFonts w:hint="eastAsia" w:ascii="宋体" w:hAnsi="宋体"/>
          <w:szCs w:val="24"/>
        </w:rPr>
        <w:t>正确穿戴劳动保护用品</w:t>
      </w:r>
      <w:r>
        <w:rPr>
          <w:rFonts w:hint="eastAsia" w:ascii="宋体" w:hAnsi="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2.5.2凡从事具有可能伤害眼睛的作业的工作人员应当戴合适的安全防护用品（面罩、护目镜等）。</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Cs w:val="24"/>
          <w:lang w:val="en-US" w:eastAsia="zh-CN"/>
        </w:rPr>
      </w:pPr>
      <w:r>
        <w:rPr>
          <w:rFonts w:hint="eastAsia" w:ascii="宋体" w:hAnsi="宋体"/>
          <w:szCs w:val="24"/>
          <w:lang w:val="en-US" w:eastAsia="zh-CN"/>
        </w:rPr>
        <w:t>2.5.3挂设安全带时要使用吊带挂至钢梁上。</w:t>
      </w: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宋体" w:hAnsi="宋体"/>
          <w:szCs w:val="24"/>
          <w:lang w:val="en-US" w:eastAsia="zh-CN"/>
        </w:rPr>
      </w:pPr>
      <w:r>
        <w:rPr>
          <w:rFonts w:hint="eastAsia" w:ascii="宋体" w:hAnsi="宋体"/>
          <w:szCs w:val="24"/>
          <w:lang w:val="en-US" w:eastAsia="zh-CN"/>
        </w:rPr>
        <w:t>2.6其它防护措施；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b/>
          <w:bCs/>
          <w:sz w:val="28"/>
          <w:szCs w:val="28"/>
          <w:lang w:val="en-US" w:eastAsia="zh-CN"/>
        </w:rPr>
        <w:sectPr>
          <w:footerReference r:id="rId9" w:type="default"/>
          <w:pgSz w:w="11906" w:h="16838"/>
          <w:pgMar w:top="1134" w:right="1134" w:bottom="1134" w:left="1587" w:header="851" w:footer="992" w:gutter="0"/>
          <w:pgNumType w:fmt="decimal"/>
          <w:cols w:space="425" w:num="1"/>
          <w:docGrid w:type="lines" w:linePitch="312" w:charSpace="0"/>
        </w:sectPr>
      </w:pPr>
      <w:r>
        <w:rPr>
          <w:rFonts w:hint="eastAsia" w:ascii="宋体" w:hAnsi="宋体"/>
          <w:szCs w:val="24"/>
          <w:lang w:val="en-US" w:eastAsia="zh-CN"/>
        </w:rPr>
        <w:t>2.6.1脚手架的验收使用必须满足使用要求，验收合格后方准使用，如需改动脚手架需由搭设方施工，并对脚手架重新验收。</w:t>
      </w:r>
    </w:p>
    <w:bookmarkEnd w:id="11"/>
    <w:bookmarkEnd w:id="12"/>
    <w:p>
      <w:pPr>
        <w:spacing w:before="183" w:line="219" w:lineRule="auto"/>
        <w:ind w:left="482"/>
        <w:rPr>
          <w:rFonts w:ascii="宋体" w:hAnsi="宋体" w:eastAsia="宋体" w:cs="宋体"/>
          <w:sz w:val="24"/>
          <w:szCs w:val="24"/>
        </w:rPr>
      </w:pPr>
    </w:p>
    <w:p>
      <w:pPr>
        <w:spacing w:before="91" w:line="221" w:lineRule="auto"/>
        <w:ind w:left="30"/>
        <w:outlineLvl w:val="0"/>
        <w:rPr>
          <w:rFonts w:ascii="宋体" w:hAnsi="宋体" w:eastAsia="宋体" w:cs="宋体"/>
          <w:sz w:val="28"/>
          <w:szCs w:val="28"/>
        </w:rPr>
      </w:pPr>
      <w:bookmarkStart w:id="13" w:name="_Toc16120"/>
      <w:r>
        <w:rPr>
          <w:rFonts w:ascii="宋体" w:hAnsi="宋体" w:eastAsia="宋体" w:cs="宋体"/>
          <w:spacing w:val="-1"/>
          <w:sz w:val="28"/>
          <w:szCs w:val="28"/>
          <w14:textOutline w14:w="5103" w14:cap="sq" w14:cmpd="sng">
            <w14:solidFill>
              <w14:srgbClr w14:val="000000"/>
            </w14:solidFill>
            <w14:prstDash w14:val="solid"/>
            <w14:bevel/>
          </w14:textOutline>
        </w:rPr>
        <w:t>十一、</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施工进度计划；</w:t>
      </w:r>
      <w:bookmarkEnd w:id="13"/>
    </w:p>
    <w:p>
      <w:pPr>
        <w:spacing w:before="305" w:line="221" w:lineRule="auto"/>
        <w:ind w:left="5169"/>
        <w:rPr>
          <w:rFonts w:ascii="宋体" w:hAnsi="宋体" w:eastAsia="宋体" w:cs="宋体"/>
          <w:sz w:val="28"/>
          <w:szCs w:val="28"/>
        </w:rPr>
      </w:pPr>
      <w:r>
        <w:rPr>
          <w:rFonts w:ascii="宋体" w:hAnsi="宋体" w:eastAsia="宋体" w:cs="宋体"/>
          <w:spacing w:val="-46"/>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更换吊装进度计划</w:t>
      </w:r>
    </w:p>
    <w:p>
      <w:pPr>
        <w:spacing w:line="130" w:lineRule="exact"/>
      </w:pPr>
    </w:p>
    <w:tbl>
      <w:tblPr>
        <w:tblStyle w:val="11"/>
        <w:tblW w:w="13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
        <w:gridCol w:w="1336"/>
        <w:gridCol w:w="576"/>
        <w:gridCol w:w="576"/>
        <w:gridCol w:w="576"/>
        <w:gridCol w:w="576"/>
        <w:gridCol w:w="576"/>
        <w:gridCol w:w="576"/>
        <w:gridCol w:w="578"/>
        <w:gridCol w:w="576"/>
        <w:gridCol w:w="576"/>
        <w:gridCol w:w="576"/>
        <w:gridCol w:w="576"/>
        <w:gridCol w:w="576"/>
        <w:gridCol w:w="576"/>
        <w:gridCol w:w="580"/>
        <w:gridCol w:w="576"/>
        <w:gridCol w:w="576"/>
        <w:gridCol w:w="576"/>
        <w:gridCol w:w="576"/>
        <w:gridCol w:w="576"/>
        <w:gridCol w:w="586"/>
        <w:gridCol w:w="580"/>
      </w:tblGrid>
      <w:tr>
        <w:trPr>
          <w:trHeight w:val="352" w:hRule="atLeast"/>
        </w:trPr>
        <w:tc>
          <w:tcPr>
            <w:tcW w:w="453" w:type="dxa"/>
            <w:vMerge w:val="restart"/>
            <w:tcBorders>
              <w:bottom w:val="nil"/>
            </w:tcBorders>
            <w:textDirection w:val="tbRlV"/>
            <w:vAlign w:val="top"/>
          </w:tcPr>
          <w:p>
            <w:pPr>
              <w:pStyle w:val="12"/>
              <w:spacing w:before="103" w:line="210" w:lineRule="auto"/>
              <w:ind w:left="253"/>
            </w:pPr>
            <w:r>
              <w:rPr>
                <w:spacing w:val="-1"/>
              </w:rPr>
              <w:t>序</w:t>
            </w:r>
            <w:r>
              <w:rPr>
                <w:spacing w:val="-47"/>
              </w:rPr>
              <w:t xml:space="preserve"> </w:t>
            </w:r>
            <w:r>
              <w:rPr>
                <w:spacing w:val="-1"/>
              </w:rPr>
              <w:t>号</w:t>
            </w:r>
          </w:p>
        </w:tc>
        <w:tc>
          <w:tcPr>
            <w:tcW w:w="1336" w:type="dxa"/>
            <w:vMerge w:val="restart"/>
            <w:tcBorders>
              <w:bottom w:val="nil"/>
            </w:tcBorders>
            <w:vAlign w:val="top"/>
          </w:tcPr>
          <w:p>
            <w:pPr>
              <w:pStyle w:val="12"/>
              <w:spacing w:before="253" w:line="230" w:lineRule="auto"/>
              <w:ind w:left="556" w:right="66" w:hanging="479"/>
            </w:pPr>
            <w:r>
              <w:rPr>
                <w:spacing w:val="-3"/>
              </w:rPr>
              <w:t>项目施工内</w:t>
            </w:r>
            <w:r>
              <w:t xml:space="preserve"> 容</w:t>
            </w:r>
          </w:p>
        </w:tc>
        <w:tc>
          <w:tcPr>
            <w:tcW w:w="12116" w:type="dxa"/>
            <w:gridSpan w:val="21"/>
            <w:tcBorders>
              <w:right w:val="nil"/>
            </w:tcBorders>
            <w:vAlign w:val="top"/>
          </w:tcPr>
          <w:p>
            <w:pPr>
              <w:pStyle w:val="12"/>
              <w:spacing w:before="93" w:line="184" w:lineRule="auto"/>
              <w:ind w:left="1788"/>
            </w:pPr>
          </w:p>
        </w:tc>
      </w:tr>
      <w:tr>
        <w:trPr>
          <w:trHeight w:val="347" w:hRule="atLeast"/>
        </w:trPr>
        <w:tc>
          <w:tcPr>
            <w:tcW w:w="453" w:type="dxa"/>
            <w:vMerge w:val="continue"/>
            <w:tcBorders>
              <w:top w:val="nil"/>
              <w:bottom w:val="nil"/>
            </w:tcBorders>
            <w:textDirection w:val="tbRlV"/>
            <w:vAlign w:val="top"/>
          </w:tcPr>
          <w:p>
            <w:pPr>
              <w:rPr>
                <w:rFonts w:ascii="Arial"/>
                <w:sz w:val="21"/>
              </w:rPr>
            </w:pPr>
          </w:p>
        </w:tc>
        <w:tc>
          <w:tcPr>
            <w:tcW w:w="1336" w:type="dxa"/>
            <w:vMerge w:val="continue"/>
            <w:tcBorders>
              <w:top w:val="nil"/>
              <w:bottom w:val="nil"/>
            </w:tcBorders>
            <w:vAlign w:val="top"/>
          </w:tcPr>
          <w:p>
            <w:pPr>
              <w:rPr>
                <w:rFonts w:ascii="Arial"/>
                <w:sz w:val="21"/>
              </w:rPr>
            </w:pPr>
          </w:p>
        </w:tc>
        <w:tc>
          <w:tcPr>
            <w:tcW w:w="12116" w:type="dxa"/>
            <w:gridSpan w:val="21"/>
            <w:tcBorders>
              <w:right w:val="nil"/>
            </w:tcBorders>
            <w:vAlign w:val="top"/>
          </w:tcPr>
          <w:p>
            <w:pPr>
              <w:pStyle w:val="12"/>
              <w:spacing w:before="52" w:line="219" w:lineRule="auto"/>
              <w:ind w:left="5825"/>
            </w:pPr>
            <w:r>
              <w:rPr>
                <w:spacing w:val="-7"/>
              </w:rPr>
              <w:t>工期</w:t>
            </w:r>
          </w:p>
        </w:tc>
      </w:tr>
      <w:tr>
        <w:trPr>
          <w:trHeight w:val="347" w:hRule="atLeast"/>
        </w:trPr>
        <w:tc>
          <w:tcPr>
            <w:tcW w:w="453" w:type="dxa"/>
            <w:vMerge w:val="continue"/>
            <w:tcBorders>
              <w:top w:val="nil"/>
            </w:tcBorders>
            <w:textDirection w:val="tbRlV"/>
            <w:vAlign w:val="top"/>
          </w:tcPr>
          <w:p>
            <w:pPr>
              <w:rPr>
                <w:rFonts w:ascii="Arial"/>
                <w:sz w:val="21"/>
              </w:rPr>
            </w:pPr>
          </w:p>
        </w:tc>
        <w:tc>
          <w:tcPr>
            <w:tcW w:w="1336" w:type="dxa"/>
            <w:vMerge w:val="continue"/>
            <w:tcBorders>
              <w:top w:val="nil"/>
            </w:tcBorders>
            <w:vAlign w:val="top"/>
          </w:tcPr>
          <w:p>
            <w:pPr>
              <w:rPr>
                <w:rFonts w:ascii="Arial"/>
                <w:sz w:val="21"/>
              </w:rPr>
            </w:pPr>
          </w:p>
        </w:tc>
        <w:tc>
          <w:tcPr>
            <w:tcW w:w="576" w:type="dxa"/>
            <w:vAlign w:val="top"/>
          </w:tcPr>
          <w:p>
            <w:pPr>
              <w:pStyle w:val="12"/>
              <w:spacing w:before="111" w:line="183" w:lineRule="auto"/>
              <w:ind w:left="111"/>
              <w:rPr>
                <w:sz w:val="18"/>
                <w:szCs w:val="18"/>
              </w:rPr>
            </w:pPr>
            <w:r>
              <w:rPr>
                <w:spacing w:val="-2"/>
                <w:sz w:val="18"/>
                <w:szCs w:val="18"/>
              </w:rPr>
              <w:t>8:00</w:t>
            </w:r>
          </w:p>
        </w:tc>
        <w:tc>
          <w:tcPr>
            <w:tcW w:w="576" w:type="dxa"/>
            <w:vAlign w:val="top"/>
          </w:tcPr>
          <w:p>
            <w:pPr>
              <w:pStyle w:val="12"/>
              <w:spacing w:before="110" w:line="184" w:lineRule="auto"/>
              <w:ind w:left="80"/>
              <w:rPr>
                <w:sz w:val="18"/>
                <w:szCs w:val="18"/>
              </w:rPr>
            </w:pPr>
            <w:r>
              <w:rPr>
                <w:spacing w:val="-4"/>
                <w:sz w:val="18"/>
                <w:szCs w:val="18"/>
              </w:rPr>
              <w:t>10:00</w:t>
            </w:r>
          </w:p>
        </w:tc>
        <w:tc>
          <w:tcPr>
            <w:tcW w:w="576" w:type="dxa"/>
            <w:vAlign w:val="top"/>
          </w:tcPr>
          <w:p>
            <w:pPr>
              <w:pStyle w:val="12"/>
              <w:spacing w:before="110" w:line="184" w:lineRule="auto"/>
              <w:ind w:left="80"/>
              <w:rPr>
                <w:sz w:val="18"/>
                <w:szCs w:val="18"/>
              </w:rPr>
            </w:pPr>
            <w:r>
              <w:rPr>
                <w:spacing w:val="-4"/>
                <w:sz w:val="18"/>
                <w:szCs w:val="18"/>
              </w:rPr>
              <w:t>12:00</w:t>
            </w:r>
          </w:p>
        </w:tc>
        <w:tc>
          <w:tcPr>
            <w:tcW w:w="576" w:type="dxa"/>
            <w:vAlign w:val="top"/>
          </w:tcPr>
          <w:p>
            <w:pPr>
              <w:pStyle w:val="12"/>
              <w:spacing w:before="110" w:line="184" w:lineRule="auto"/>
              <w:ind w:left="80"/>
              <w:rPr>
                <w:sz w:val="18"/>
                <w:szCs w:val="18"/>
              </w:rPr>
            </w:pPr>
            <w:r>
              <w:rPr>
                <w:spacing w:val="-4"/>
                <w:sz w:val="18"/>
                <w:szCs w:val="18"/>
              </w:rPr>
              <w:t>14:00</w:t>
            </w:r>
          </w:p>
        </w:tc>
        <w:tc>
          <w:tcPr>
            <w:tcW w:w="576" w:type="dxa"/>
            <w:vAlign w:val="top"/>
          </w:tcPr>
          <w:p>
            <w:pPr>
              <w:pStyle w:val="12"/>
              <w:spacing w:before="110" w:line="184" w:lineRule="auto"/>
              <w:ind w:left="80"/>
              <w:rPr>
                <w:sz w:val="18"/>
                <w:szCs w:val="18"/>
              </w:rPr>
            </w:pPr>
            <w:r>
              <w:rPr>
                <w:spacing w:val="-4"/>
                <w:sz w:val="18"/>
                <w:szCs w:val="18"/>
              </w:rPr>
              <w:t>16:00</w:t>
            </w:r>
          </w:p>
        </w:tc>
        <w:tc>
          <w:tcPr>
            <w:tcW w:w="576" w:type="dxa"/>
            <w:vAlign w:val="top"/>
          </w:tcPr>
          <w:p>
            <w:pPr>
              <w:pStyle w:val="12"/>
              <w:spacing w:before="110" w:line="184" w:lineRule="auto"/>
              <w:ind w:left="80"/>
              <w:rPr>
                <w:sz w:val="18"/>
                <w:szCs w:val="18"/>
              </w:rPr>
            </w:pPr>
            <w:r>
              <w:rPr>
                <w:spacing w:val="-4"/>
                <w:sz w:val="18"/>
                <w:szCs w:val="18"/>
              </w:rPr>
              <w:t>18:00</w:t>
            </w:r>
          </w:p>
        </w:tc>
        <w:tc>
          <w:tcPr>
            <w:tcW w:w="578" w:type="dxa"/>
            <w:vAlign w:val="top"/>
          </w:tcPr>
          <w:p>
            <w:pPr>
              <w:pStyle w:val="12"/>
              <w:spacing w:before="111" w:line="183" w:lineRule="auto"/>
              <w:ind w:left="69"/>
              <w:rPr>
                <w:sz w:val="18"/>
                <w:szCs w:val="18"/>
              </w:rPr>
            </w:pPr>
            <w:r>
              <w:rPr>
                <w:spacing w:val="-2"/>
                <w:sz w:val="18"/>
                <w:szCs w:val="18"/>
              </w:rPr>
              <w:t>20:00</w:t>
            </w:r>
          </w:p>
        </w:tc>
        <w:tc>
          <w:tcPr>
            <w:tcW w:w="576" w:type="dxa"/>
            <w:vAlign w:val="top"/>
          </w:tcPr>
          <w:p>
            <w:pPr>
              <w:pStyle w:val="12"/>
              <w:spacing w:before="111" w:line="183" w:lineRule="auto"/>
              <w:ind w:left="114"/>
              <w:rPr>
                <w:sz w:val="18"/>
                <w:szCs w:val="18"/>
              </w:rPr>
            </w:pPr>
            <w:r>
              <w:rPr>
                <w:spacing w:val="-2"/>
                <w:sz w:val="18"/>
                <w:szCs w:val="18"/>
              </w:rPr>
              <w:t>8:00</w:t>
            </w:r>
          </w:p>
        </w:tc>
        <w:tc>
          <w:tcPr>
            <w:tcW w:w="576" w:type="dxa"/>
            <w:vAlign w:val="top"/>
          </w:tcPr>
          <w:p>
            <w:pPr>
              <w:pStyle w:val="12"/>
              <w:spacing w:before="110" w:line="184" w:lineRule="auto"/>
              <w:ind w:left="81"/>
              <w:rPr>
                <w:sz w:val="18"/>
                <w:szCs w:val="18"/>
              </w:rPr>
            </w:pPr>
            <w:r>
              <w:rPr>
                <w:spacing w:val="-4"/>
                <w:sz w:val="18"/>
                <w:szCs w:val="18"/>
              </w:rPr>
              <w:t>10:00</w:t>
            </w:r>
          </w:p>
        </w:tc>
        <w:tc>
          <w:tcPr>
            <w:tcW w:w="576" w:type="dxa"/>
            <w:vAlign w:val="top"/>
          </w:tcPr>
          <w:p>
            <w:pPr>
              <w:pStyle w:val="12"/>
              <w:spacing w:before="110" w:line="184" w:lineRule="auto"/>
              <w:ind w:left="81"/>
              <w:rPr>
                <w:sz w:val="18"/>
                <w:szCs w:val="18"/>
              </w:rPr>
            </w:pPr>
            <w:r>
              <w:rPr>
                <w:spacing w:val="-4"/>
                <w:sz w:val="18"/>
                <w:szCs w:val="18"/>
              </w:rPr>
              <w:t>12:00</w:t>
            </w:r>
          </w:p>
        </w:tc>
        <w:tc>
          <w:tcPr>
            <w:tcW w:w="576" w:type="dxa"/>
            <w:vAlign w:val="top"/>
          </w:tcPr>
          <w:p>
            <w:pPr>
              <w:pStyle w:val="12"/>
              <w:spacing w:before="110" w:line="184" w:lineRule="auto"/>
              <w:ind w:left="81"/>
              <w:rPr>
                <w:sz w:val="18"/>
                <w:szCs w:val="18"/>
              </w:rPr>
            </w:pPr>
            <w:r>
              <w:rPr>
                <w:spacing w:val="-4"/>
                <w:sz w:val="18"/>
                <w:szCs w:val="18"/>
              </w:rPr>
              <w:t>14:00</w:t>
            </w:r>
          </w:p>
        </w:tc>
        <w:tc>
          <w:tcPr>
            <w:tcW w:w="576" w:type="dxa"/>
            <w:vAlign w:val="top"/>
          </w:tcPr>
          <w:p>
            <w:pPr>
              <w:pStyle w:val="12"/>
              <w:spacing w:before="110" w:line="184" w:lineRule="auto"/>
              <w:ind w:left="81"/>
              <w:rPr>
                <w:sz w:val="18"/>
                <w:szCs w:val="18"/>
              </w:rPr>
            </w:pPr>
            <w:r>
              <w:rPr>
                <w:spacing w:val="-4"/>
                <w:sz w:val="18"/>
                <w:szCs w:val="18"/>
              </w:rPr>
              <w:t>16:00</w:t>
            </w:r>
          </w:p>
        </w:tc>
        <w:tc>
          <w:tcPr>
            <w:tcW w:w="576" w:type="dxa"/>
            <w:vAlign w:val="top"/>
          </w:tcPr>
          <w:p>
            <w:pPr>
              <w:pStyle w:val="12"/>
              <w:spacing w:before="110" w:line="184" w:lineRule="auto"/>
              <w:ind w:left="81"/>
              <w:rPr>
                <w:sz w:val="18"/>
                <w:szCs w:val="18"/>
              </w:rPr>
            </w:pPr>
            <w:r>
              <w:rPr>
                <w:spacing w:val="-4"/>
                <w:sz w:val="18"/>
                <w:szCs w:val="18"/>
              </w:rPr>
              <w:t>18:00</w:t>
            </w:r>
          </w:p>
        </w:tc>
        <w:tc>
          <w:tcPr>
            <w:tcW w:w="580" w:type="dxa"/>
            <w:vAlign w:val="top"/>
          </w:tcPr>
          <w:p>
            <w:pPr>
              <w:pStyle w:val="12"/>
              <w:spacing w:before="111" w:line="183" w:lineRule="auto"/>
              <w:ind w:left="72"/>
              <w:rPr>
                <w:sz w:val="18"/>
                <w:szCs w:val="18"/>
              </w:rPr>
            </w:pPr>
            <w:r>
              <w:rPr>
                <w:spacing w:val="-2"/>
                <w:sz w:val="18"/>
                <w:szCs w:val="18"/>
              </w:rPr>
              <w:t>20:00</w:t>
            </w:r>
          </w:p>
        </w:tc>
        <w:tc>
          <w:tcPr>
            <w:tcW w:w="576" w:type="dxa"/>
            <w:vAlign w:val="top"/>
          </w:tcPr>
          <w:p>
            <w:pPr>
              <w:pStyle w:val="12"/>
              <w:spacing w:before="111" w:line="183" w:lineRule="auto"/>
              <w:ind w:left="115"/>
              <w:rPr>
                <w:sz w:val="18"/>
                <w:szCs w:val="18"/>
              </w:rPr>
            </w:pPr>
            <w:r>
              <w:rPr>
                <w:spacing w:val="-2"/>
                <w:sz w:val="18"/>
                <w:szCs w:val="18"/>
              </w:rPr>
              <w:t>8:00</w:t>
            </w:r>
          </w:p>
        </w:tc>
        <w:tc>
          <w:tcPr>
            <w:tcW w:w="576" w:type="dxa"/>
            <w:vAlign w:val="top"/>
          </w:tcPr>
          <w:p>
            <w:pPr>
              <w:pStyle w:val="12"/>
              <w:spacing w:before="110" w:line="184" w:lineRule="auto"/>
              <w:ind w:left="82"/>
              <w:rPr>
                <w:sz w:val="18"/>
                <w:szCs w:val="18"/>
              </w:rPr>
            </w:pPr>
            <w:r>
              <w:rPr>
                <w:spacing w:val="-4"/>
                <w:sz w:val="18"/>
                <w:szCs w:val="18"/>
              </w:rPr>
              <w:t>10:00</w:t>
            </w:r>
          </w:p>
        </w:tc>
        <w:tc>
          <w:tcPr>
            <w:tcW w:w="576" w:type="dxa"/>
            <w:vAlign w:val="top"/>
          </w:tcPr>
          <w:p>
            <w:pPr>
              <w:pStyle w:val="12"/>
              <w:spacing w:before="110" w:line="184" w:lineRule="auto"/>
              <w:ind w:left="82"/>
              <w:rPr>
                <w:sz w:val="18"/>
                <w:szCs w:val="18"/>
              </w:rPr>
            </w:pPr>
            <w:r>
              <w:rPr>
                <w:spacing w:val="-4"/>
                <w:sz w:val="18"/>
                <w:szCs w:val="18"/>
              </w:rPr>
              <w:t>12:00</w:t>
            </w:r>
          </w:p>
        </w:tc>
        <w:tc>
          <w:tcPr>
            <w:tcW w:w="576" w:type="dxa"/>
            <w:vAlign w:val="top"/>
          </w:tcPr>
          <w:p>
            <w:pPr>
              <w:pStyle w:val="12"/>
              <w:spacing w:before="110" w:line="184" w:lineRule="auto"/>
              <w:ind w:left="82"/>
              <w:rPr>
                <w:sz w:val="18"/>
                <w:szCs w:val="18"/>
              </w:rPr>
            </w:pPr>
            <w:r>
              <w:rPr>
                <w:spacing w:val="-4"/>
                <w:sz w:val="18"/>
                <w:szCs w:val="18"/>
              </w:rPr>
              <w:t>14:00</w:t>
            </w:r>
          </w:p>
        </w:tc>
        <w:tc>
          <w:tcPr>
            <w:tcW w:w="576" w:type="dxa"/>
            <w:vAlign w:val="top"/>
          </w:tcPr>
          <w:p>
            <w:pPr>
              <w:pStyle w:val="12"/>
              <w:spacing w:before="110" w:line="184" w:lineRule="auto"/>
              <w:ind w:left="82"/>
              <w:rPr>
                <w:sz w:val="18"/>
                <w:szCs w:val="18"/>
              </w:rPr>
            </w:pPr>
            <w:r>
              <w:rPr>
                <w:spacing w:val="-4"/>
                <w:sz w:val="18"/>
                <w:szCs w:val="18"/>
              </w:rPr>
              <w:t>16:00</w:t>
            </w:r>
          </w:p>
        </w:tc>
        <w:tc>
          <w:tcPr>
            <w:tcW w:w="586" w:type="dxa"/>
            <w:vAlign w:val="top"/>
          </w:tcPr>
          <w:p>
            <w:pPr>
              <w:pStyle w:val="12"/>
              <w:spacing w:before="110" w:line="184" w:lineRule="auto"/>
              <w:ind w:left="86"/>
              <w:rPr>
                <w:sz w:val="18"/>
                <w:szCs w:val="18"/>
              </w:rPr>
            </w:pPr>
            <w:r>
              <w:rPr>
                <w:spacing w:val="-4"/>
                <w:sz w:val="18"/>
                <w:szCs w:val="18"/>
              </w:rPr>
              <w:t>18:00</w:t>
            </w:r>
          </w:p>
        </w:tc>
        <w:tc>
          <w:tcPr>
            <w:tcW w:w="580" w:type="dxa"/>
            <w:vAlign w:val="top"/>
          </w:tcPr>
          <w:p>
            <w:pPr>
              <w:pStyle w:val="12"/>
              <w:spacing w:before="111" w:line="183" w:lineRule="auto"/>
              <w:ind w:left="72"/>
              <w:rPr>
                <w:sz w:val="18"/>
                <w:szCs w:val="18"/>
              </w:rPr>
            </w:pPr>
            <w:r>
              <w:rPr>
                <w:spacing w:val="-2"/>
                <w:sz w:val="18"/>
                <w:szCs w:val="18"/>
              </w:rPr>
              <w:t>20:00</w:t>
            </w:r>
          </w:p>
        </w:tc>
      </w:tr>
      <w:tr>
        <w:trPr>
          <w:trHeight w:val="347" w:hRule="atLeast"/>
        </w:trPr>
        <w:tc>
          <w:tcPr>
            <w:tcW w:w="453" w:type="dxa"/>
            <w:vAlign w:val="top"/>
          </w:tcPr>
          <w:p>
            <w:pPr>
              <w:pStyle w:val="12"/>
              <w:spacing w:before="90" w:line="184" w:lineRule="auto"/>
              <w:ind w:left="191"/>
            </w:pPr>
            <w:r>
              <w:t>1</w:t>
            </w:r>
          </w:p>
        </w:tc>
        <w:tc>
          <w:tcPr>
            <w:tcW w:w="1336" w:type="dxa"/>
            <w:vAlign w:val="top"/>
          </w:tcPr>
          <w:p>
            <w:pPr>
              <w:pStyle w:val="12"/>
              <w:spacing w:before="62" w:line="222" w:lineRule="auto"/>
              <w:ind w:left="120"/>
              <w:rPr>
                <w:sz w:val="22"/>
                <w:szCs w:val="22"/>
              </w:rPr>
            </w:pPr>
            <w:r>
              <w:rPr>
                <w:spacing w:val="-2"/>
                <w:sz w:val="22"/>
                <w:szCs w:val="22"/>
              </w:rPr>
              <w:t>施工前准备</w:t>
            </w:r>
          </w:p>
        </w:tc>
        <w:tc>
          <w:tcPr>
            <w:tcW w:w="12116" w:type="dxa"/>
            <w:gridSpan w:val="21"/>
            <w:tcBorders>
              <w:right w:val="nil"/>
            </w:tcBorders>
            <w:vAlign w:val="top"/>
          </w:tcPr>
          <w:p>
            <w:pPr>
              <w:pStyle w:val="12"/>
              <w:spacing w:before="83" w:line="219" w:lineRule="auto"/>
              <w:ind w:left="2819"/>
              <w:rPr>
                <w:sz w:val="18"/>
                <w:szCs w:val="18"/>
              </w:rPr>
            </w:pPr>
            <w:r>
              <w:rPr>
                <w:rFonts w:hint="eastAsia"/>
                <w:sz w:val="18"/>
                <w:szCs w:val="18"/>
                <w:lang w:val="en-US" w:eastAsia="zh-CN"/>
              </w:rPr>
              <w:t>主变高压侧、低压侧断电；验电并挂接地线；</w:t>
            </w:r>
            <w:r>
              <w:rPr>
                <w:sz w:val="18"/>
                <w:szCs w:val="18"/>
              </w:rPr>
              <w:t>吊车已到场</w:t>
            </w:r>
            <w:r>
              <w:rPr>
                <w:spacing w:val="-1"/>
                <w:sz w:val="18"/>
                <w:szCs w:val="18"/>
              </w:rPr>
              <w:t>组装具备吊装条件</w:t>
            </w:r>
          </w:p>
        </w:tc>
      </w:tr>
      <w:tr>
        <w:trPr>
          <w:trHeight w:val="348" w:hRule="atLeast"/>
        </w:trPr>
        <w:tc>
          <w:tcPr>
            <w:tcW w:w="453" w:type="dxa"/>
            <w:vAlign w:val="top"/>
          </w:tcPr>
          <w:p>
            <w:pPr>
              <w:pStyle w:val="12"/>
              <w:spacing w:before="92" w:line="183" w:lineRule="auto"/>
              <w:ind w:left="177"/>
            </w:pPr>
            <w:r>
              <w:t>2</w:t>
            </w:r>
          </w:p>
        </w:tc>
        <w:tc>
          <w:tcPr>
            <w:tcW w:w="1336" w:type="dxa"/>
            <w:vAlign w:val="top"/>
          </w:tcPr>
          <w:p>
            <w:pPr>
              <w:pStyle w:val="12"/>
              <w:spacing w:before="64" w:line="220" w:lineRule="auto"/>
              <w:ind w:left="454"/>
              <w:rPr>
                <w:sz w:val="22"/>
                <w:szCs w:val="22"/>
              </w:rPr>
            </w:pPr>
            <w:r>
              <w:rPr>
                <w:spacing w:val="-5"/>
                <w:sz w:val="22"/>
                <w:szCs w:val="22"/>
              </w:rPr>
              <w:t>票证</w:t>
            </w:r>
          </w:p>
        </w:tc>
        <w:tc>
          <w:tcPr>
            <w:tcW w:w="12116" w:type="dxa"/>
            <w:gridSpan w:val="21"/>
            <w:tcBorders>
              <w:right w:val="nil"/>
            </w:tcBorders>
            <w:vAlign w:val="top"/>
          </w:tcPr>
          <w:p>
            <w:pPr>
              <w:spacing w:before="78" w:line="175" w:lineRule="exact"/>
              <w:ind w:firstLine="71"/>
            </w:pPr>
            <w:r>
              <w:rPr>
                <w:position w:val="-3"/>
              </w:rPr>
              <w:drawing>
                <wp:inline distT="0" distB="0" distL="0" distR="0">
                  <wp:extent cx="675640" cy="11049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0"/>
                          <a:stretch>
                            <a:fillRect/>
                          </a:stretch>
                        </pic:blipFill>
                        <pic:spPr>
                          <a:xfrm>
                            <a:off x="0" y="0"/>
                            <a:ext cx="675665" cy="111112"/>
                          </a:xfrm>
                          <a:prstGeom prst="rect">
                            <a:avLst/>
                          </a:prstGeom>
                        </pic:spPr>
                      </pic:pic>
                    </a:graphicData>
                  </a:graphic>
                </wp:inline>
              </w:drawing>
            </w:r>
          </w:p>
        </w:tc>
      </w:tr>
      <w:tr>
        <w:trPr>
          <w:trHeight w:val="658" w:hRule="atLeast"/>
        </w:trPr>
        <w:tc>
          <w:tcPr>
            <w:tcW w:w="453" w:type="dxa"/>
            <w:vAlign w:val="top"/>
          </w:tcPr>
          <w:p>
            <w:pPr>
              <w:pStyle w:val="12"/>
              <w:spacing w:before="248" w:line="183" w:lineRule="auto"/>
              <w:ind w:left="178"/>
            </w:pPr>
            <w:r>
              <w:t>3</w:t>
            </w:r>
          </w:p>
        </w:tc>
        <w:tc>
          <w:tcPr>
            <w:tcW w:w="1336" w:type="dxa"/>
            <w:vAlign w:val="top"/>
          </w:tcPr>
          <w:p>
            <w:pPr>
              <w:pStyle w:val="12"/>
              <w:spacing w:before="63" w:line="241" w:lineRule="auto"/>
              <w:ind w:left="354" w:right="13" w:hanging="309"/>
              <w:rPr>
                <w:sz w:val="22"/>
                <w:szCs w:val="22"/>
              </w:rPr>
            </w:pPr>
            <w:r>
              <w:rPr>
                <w:spacing w:val="-7"/>
                <w:sz w:val="22"/>
                <w:szCs w:val="22"/>
              </w:rPr>
              <w:t>旧设备拆</w:t>
            </w:r>
            <w:r>
              <w:rPr>
                <w:sz w:val="22"/>
                <w:szCs w:val="22"/>
              </w:rPr>
              <w:t xml:space="preserve"> </w:t>
            </w:r>
            <w:r>
              <w:rPr>
                <w:spacing w:val="-7"/>
                <w:sz w:val="22"/>
                <w:szCs w:val="22"/>
              </w:rPr>
              <w:t>除吊装</w:t>
            </w:r>
          </w:p>
        </w:tc>
        <w:tc>
          <w:tcPr>
            <w:tcW w:w="12116" w:type="dxa"/>
            <w:gridSpan w:val="21"/>
            <w:tcBorders>
              <w:right w:val="nil"/>
            </w:tcBorders>
            <w:vAlign w:val="top"/>
          </w:tcPr>
          <w:p>
            <w:pPr>
              <w:spacing w:line="283" w:lineRule="auto"/>
              <w:rPr>
                <w:rFonts w:ascii="Arial"/>
                <w:sz w:val="21"/>
              </w:rPr>
            </w:pPr>
          </w:p>
          <w:p>
            <w:pPr>
              <w:spacing w:line="175" w:lineRule="exact"/>
              <w:ind w:firstLine="1355"/>
            </w:pPr>
            <w:r>
              <w:rPr>
                <w:position w:val="-3"/>
              </w:rPr>
              <w:drawing>
                <wp:inline distT="0" distB="0" distL="0" distR="0">
                  <wp:extent cx="1257300" cy="11049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1"/>
                          <a:stretch>
                            <a:fillRect/>
                          </a:stretch>
                        </pic:blipFill>
                        <pic:spPr>
                          <a:xfrm>
                            <a:off x="0" y="0"/>
                            <a:ext cx="1257300" cy="111099"/>
                          </a:xfrm>
                          <a:prstGeom prst="rect">
                            <a:avLst/>
                          </a:prstGeom>
                        </pic:spPr>
                      </pic:pic>
                    </a:graphicData>
                  </a:graphic>
                </wp:inline>
              </w:drawing>
            </w:r>
          </w:p>
        </w:tc>
      </w:tr>
      <w:tr>
        <w:trPr>
          <w:trHeight w:val="348" w:hRule="atLeast"/>
        </w:trPr>
        <w:tc>
          <w:tcPr>
            <w:tcW w:w="453" w:type="dxa"/>
            <w:vAlign w:val="top"/>
          </w:tcPr>
          <w:p>
            <w:pPr>
              <w:pStyle w:val="12"/>
              <w:spacing w:before="94" w:line="183" w:lineRule="auto"/>
              <w:ind w:left="173"/>
            </w:pPr>
            <w:r>
              <w:t>4</w:t>
            </w:r>
          </w:p>
        </w:tc>
        <w:tc>
          <w:tcPr>
            <w:tcW w:w="1336" w:type="dxa"/>
            <w:vAlign w:val="top"/>
          </w:tcPr>
          <w:p>
            <w:pPr>
              <w:pStyle w:val="12"/>
              <w:spacing w:before="65" w:line="221" w:lineRule="auto"/>
              <w:ind w:left="122"/>
              <w:rPr>
                <w:sz w:val="22"/>
                <w:szCs w:val="22"/>
              </w:rPr>
            </w:pPr>
            <w:r>
              <w:rPr>
                <w:spacing w:val="-2"/>
                <w:sz w:val="22"/>
                <w:szCs w:val="22"/>
              </w:rPr>
              <w:t>新设备吊装</w:t>
            </w:r>
          </w:p>
        </w:tc>
        <w:tc>
          <w:tcPr>
            <w:tcW w:w="12116" w:type="dxa"/>
            <w:gridSpan w:val="21"/>
            <w:tcBorders>
              <w:right w:val="nil"/>
            </w:tcBorders>
            <w:vAlign w:val="top"/>
          </w:tcPr>
          <w:p>
            <w:pPr>
              <w:spacing w:before="79" w:line="175" w:lineRule="exact"/>
              <w:ind w:firstLine="4181"/>
            </w:pPr>
            <w:r>
              <w:rPr>
                <w:position w:val="-3"/>
              </w:rPr>
              <w:drawing>
                <wp:inline distT="0" distB="0" distL="0" distR="0">
                  <wp:extent cx="581025" cy="11049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2"/>
                          <a:stretch>
                            <a:fillRect/>
                          </a:stretch>
                        </pic:blipFill>
                        <pic:spPr>
                          <a:xfrm>
                            <a:off x="0" y="0"/>
                            <a:ext cx="581025" cy="111099"/>
                          </a:xfrm>
                          <a:prstGeom prst="rect">
                            <a:avLst/>
                          </a:prstGeom>
                        </pic:spPr>
                      </pic:pic>
                    </a:graphicData>
                  </a:graphic>
                </wp:inline>
              </w:drawing>
            </w:r>
          </w:p>
        </w:tc>
      </w:tr>
      <w:tr>
        <w:trPr>
          <w:trHeight w:val="380" w:hRule="atLeast"/>
        </w:trPr>
        <w:tc>
          <w:tcPr>
            <w:tcW w:w="453" w:type="dxa"/>
            <w:vAlign w:val="top"/>
          </w:tcPr>
          <w:p>
            <w:pPr>
              <w:pStyle w:val="12"/>
              <w:spacing w:before="112" w:line="182" w:lineRule="auto"/>
              <w:ind w:left="178"/>
            </w:pPr>
            <w:r>
              <w:t>5</w:t>
            </w:r>
          </w:p>
        </w:tc>
        <w:tc>
          <w:tcPr>
            <w:tcW w:w="1336" w:type="dxa"/>
            <w:vAlign w:val="top"/>
          </w:tcPr>
          <w:p>
            <w:pPr>
              <w:pStyle w:val="12"/>
              <w:spacing w:before="82" w:line="221" w:lineRule="auto"/>
              <w:ind w:left="235"/>
              <w:rPr>
                <w:sz w:val="22"/>
                <w:szCs w:val="22"/>
              </w:rPr>
            </w:pPr>
            <w:r>
              <w:rPr>
                <w:spacing w:val="-3"/>
                <w:sz w:val="22"/>
                <w:szCs w:val="22"/>
              </w:rPr>
              <w:t>设备找正</w:t>
            </w:r>
          </w:p>
        </w:tc>
        <w:tc>
          <w:tcPr>
            <w:tcW w:w="12116" w:type="dxa"/>
            <w:gridSpan w:val="21"/>
            <w:tcBorders>
              <w:right w:val="nil"/>
            </w:tcBorders>
            <w:vAlign w:val="top"/>
          </w:tcPr>
          <w:p>
            <w:pPr>
              <w:spacing w:before="91" w:line="175" w:lineRule="exact"/>
              <w:ind w:firstLine="4943"/>
            </w:pPr>
            <w:r>
              <w:rPr>
                <w:position w:val="-3"/>
              </w:rPr>
              <w:drawing>
                <wp:inline distT="0" distB="0" distL="0" distR="0">
                  <wp:extent cx="1609725" cy="11049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3"/>
                          <a:stretch>
                            <a:fillRect/>
                          </a:stretch>
                        </pic:blipFill>
                        <pic:spPr>
                          <a:xfrm>
                            <a:off x="0" y="0"/>
                            <a:ext cx="1609826" cy="111111"/>
                          </a:xfrm>
                          <a:prstGeom prst="rect">
                            <a:avLst/>
                          </a:prstGeom>
                        </pic:spPr>
                      </pic:pic>
                    </a:graphicData>
                  </a:graphic>
                </wp:inline>
              </w:drawing>
            </w:r>
          </w:p>
        </w:tc>
      </w:tr>
      <w:tr>
        <w:trPr>
          <w:trHeight w:val="663" w:hRule="atLeast"/>
        </w:trPr>
        <w:tc>
          <w:tcPr>
            <w:tcW w:w="453" w:type="dxa"/>
            <w:vAlign w:val="top"/>
          </w:tcPr>
          <w:p>
            <w:pPr>
              <w:pStyle w:val="12"/>
              <w:spacing w:before="253" w:line="182" w:lineRule="auto"/>
              <w:ind w:left="179"/>
            </w:pPr>
            <w:r>
              <w:t>7</w:t>
            </w:r>
          </w:p>
        </w:tc>
        <w:tc>
          <w:tcPr>
            <w:tcW w:w="1336" w:type="dxa"/>
            <w:vAlign w:val="top"/>
          </w:tcPr>
          <w:p>
            <w:pPr>
              <w:pStyle w:val="12"/>
              <w:spacing w:before="67" w:line="241" w:lineRule="auto"/>
              <w:ind w:left="230" w:right="116" w:hanging="84"/>
              <w:rPr>
                <w:sz w:val="22"/>
                <w:szCs w:val="22"/>
              </w:rPr>
            </w:pPr>
            <w:r>
              <w:rPr>
                <w:spacing w:val="-7"/>
                <w:sz w:val="22"/>
                <w:szCs w:val="22"/>
              </w:rPr>
              <w:t>旧设备倒运</w:t>
            </w:r>
            <w:r>
              <w:rPr>
                <w:spacing w:val="2"/>
                <w:sz w:val="22"/>
                <w:szCs w:val="22"/>
              </w:rPr>
              <w:t xml:space="preserve"> </w:t>
            </w:r>
            <w:r>
              <w:rPr>
                <w:spacing w:val="-2"/>
                <w:sz w:val="22"/>
                <w:szCs w:val="22"/>
              </w:rPr>
              <w:t>场地清理</w:t>
            </w:r>
          </w:p>
        </w:tc>
        <w:tc>
          <w:tcPr>
            <w:tcW w:w="12116" w:type="dxa"/>
            <w:gridSpan w:val="21"/>
            <w:tcBorders>
              <w:right w:val="nil"/>
            </w:tcBorders>
            <w:vAlign w:val="top"/>
          </w:tcPr>
          <w:p>
            <w:pPr>
              <w:spacing w:line="249" w:lineRule="auto"/>
              <w:rPr>
                <w:rFonts w:ascii="Arial"/>
                <w:sz w:val="21"/>
              </w:rPr>
            </w:pPr>
          </w:p>
          <w:p>
            <w:pPr>
              <w:spacing w:line="175" w:lineRule="exact"/>
              <w:ind w:firstLine="8276"/>
            </w:pPr>
            <w:r>
              <w:rPr>
                <w:position w:val="-3"/>
              </w:rPr>
              <w:drawing>
                <wp:inline distT="0" distB="0" distL="0" distR="0">
                  <wp:extent cx="2030095" cy="11049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4"/>
                          <a:stretch>
                            <a:fillRect/>
                          </a:stretch>
                        </pic:blipFill>
                        <pic:spPr>
                          <a:xfrm>
                            <a:off x="0" y="0"/>
                            <a:ext cx="2030209" cy="111112"/>
                          </a:xfrm>
                          <a:prstGeom prst="rect">
                            <a:avLst/>
                          </a:prstGeom>
                        </pic:spPr>
                      </pic:pic>
                    </a:graphicData>
                  </a:graphic>
                </wp:inline>
              </w:drawing>
            </w:r>
          </w:p>
        </w:tc>
      </w:tr>
    </w:tbl>
    <w:p>
      <w:pPr>
        <w:pStyle w:val="4"/>
      </w:pPr>
    </w:p>
    <w:p>
      <w:pPr>
        <w:sectPr>
          <w:footerReference r:id="rId10" w:type="default"/>
          <w:pgSz w:w="16839" w:h="11906"/>
          <w:pgMar w:top="1012" w:right="1813" w:bottom="1170" w:left="1114" w:header="0" w:footer="956" w:gutter="0"/>
          <w:pgNumType w:fmt="decimal"/>
          <w:cols w:space="720" w:num="1"/>
        </w:sectPr>
      </w:pPr>
    </w:p>
    <w:p>
      <w:pPr>
        <w:spacing w:before="188" w:line="220" w:lineRule="auto"/>
        <w:ind w:left="28"/>
        <w:outlineLvl w:val="0"/>
        <w:rPr>
          <w:rFonts w:ascii="宋体" w:hAnsi="宋体" w:eastAsia="宋体" w:cs="宋体"/>
          <w:sz w:val="28"/>
          <w:szCs w:val="28"/>
        </w:rPr>
      </w:pPr>
      <w:bookmarkStart w:id="14" w:name="_Toc12251"/>
      <w:r>
        <w:rPr>
          <w:rFonts w:ascii="宋体" w:hAnsi="宋体" w:eastAsia="宋体" w:cs="宋体"/>
          <w:sz w:val="28"/>
          <w:szCs w:val="28"/>
          <w14:textOutline w14:w="5103" w14:cap="sq" w14:cmpd="sng">
            <w14:solidFill>
              <w14:srgbClr w14:val="000000"/>
            </w14:solidFill>
            <w14:prstDash w14:val="solid"/>
            <w14:bevel/>
          </w14:textOutline>
        </w:rPr>
        <w:t>十二、施工过程技术资料和工程竣工技术资料管理；</w:t>
      </w:r>
      <w:bookmarkEnd w:id="14"/>
    </w:p>
    <w:p>
      <w:pPr>
        <w:spacing w:before="270" w:line="441" w:lineRule="exact"/>
        <w:ind w:right="16"/>
        <w:jc w:val="right"/>
        <w:rPr>
          <w:rFonts w:ascii="宋体" w:hAnsi="宋体" w:eastAsia="宋体" w:cs="宋体"/>
          <w:sz w:val="24"/>
          <w:szCs w:val="24"/>
        </w:rPr>
      </w:pPr>
      <w:r>
        <w:rPr>
          <w:rFonts w:ascii="宋体" w:hAnsi="宋体" w:eastAsia="宋体" w:cs="宋体"/>
          <w:spacing w:val="-3"/>
          <w:position w:val="15"/>
          <w:sz w:val="24"/>
          <w:szCs w:val="24"/>
        </w:rPr>
        <w:t>本工程施工资料包括：施工过程技术资料和工程竣</w:t>
      </w:r>
      <w:r>
        <w:rPr>
          <w:rFonts w:ascii="宋体" w:hAnsi="宋体" w:eastAsia="宋体" w:cs="宋体"/>
          <w:spacing w:val="-4"/>
          <w:position w:val="15"/>
          <w:sz w:val="24"/>
          <w:szCs w:val="24"/>
        </w:rPr>
        <w:t>工技术资料管理严格按照</w:t>
      </w:r>
    </w:p>
    <w:p>
      <w:pPr>
        <w:spacing w:line="219" w:lineRule="auto"/>
        <w:ind w:left="28"/>
        <w:rPr>
          <w:rFonts w:ascii="宋体" w:hAnsi="宋体" w:eastAsia="宋体" w:cs="宋体"/>
          <w:sz w:val="24"/>
          <w:szCs w:val="24"/>
        </w:rPr>
      </w:pPr>
      <w:r>
        <w:rPr>
          <w:rFonts w:ascii="宋体" w:hAnsi="宋体" w:eastAsia="宋体" w:cs="宋体"/>
          <w:spacing w:val="-1"/>
          <w:sz w:val="24"/>
          <w:szCs w:val="24"/>
        </w:rPr>
        <w:t>大唐施工资料管理规定管理并记录、存档。</w:t>
      </w:r>
    </w:p>
    <w:p>
      <w:pPr>
        <w:spacing w:line="219" w:lineRule="auto"/>
        <w:rPr>
          <w:rFonts w:ascii="宋体" w:hAnsi="宋体" w:eastAsia="宋体" w:cs="宋体"/>
          <w:sz w:val="24"/>
          <w:szCs w:val="24"/>
        </w:rPr>
        <w:sectPr>
          <w:footerReference r:id="rId11" w:type="default"/>
          <w:pgSz w:w="11906" w:h="16839"/>
          <w:pgMar w:top="1431" w:right="1785" w:bottom="1206" w:left="1785" w:header="0" w:footer="992" w:gutter="0"/>
          <w:pgNumType w:fmt="decimal"/>
          <w:cols w:space="720" w:num="1"/>
        </w:sectPr>
      </w:pPr>
    </w:p>
    <w:p>
      <w:pPr>
        <w:pStyle w:val="4"/>
        <w:spacing w:line="325" w:lineRule="auto"/>
      </w:pPr>
    </w:p>
    <w:p>
      <w:pPr>
        <w:pStyle w:val="4"/>
        <w:spacing w:line="326" w:lineRule="auto"/>
      </w:pPr>
    </w:p>
    <w:p>
      <w:pPr>
        <w:spacing w:before="91" w:line="220" w:lineRule="auto"/>
        <w:outlineLvl w:val="0"/>
        <w:rPr>
          <w:rFonts w:ascii="宋体" w:hAnsi="宋体" w:eastAsia="宋体" w:cs="宋体"/>
          <w:sz w:val="28"/>
          <w:szCs w:val="28"/>
        </w:rPr>
      </w:pPr>
      <w:bookmarkStart w:id="15" w:name="_Toc28707"/>
      <w:r>
        <w:rPr>
          <w:rFonts w:ascii="宋体" w:hAnsi="宋体" w:eastAsia="宋体" w:cs="宋体"/>
          <w:sz w:val="28"/>
          <w:szCs w:val="28"/>
          <w14:textOutline w14:w="5103" w14:cap="sq" w14:cmpd="sng">
            <w14:solidFill>
              <w14:srgbClr w14:val="000000"/>
            </w14:solidFill>
            <w14:prstDash w14:val="solid"/>
            <w14:bevel/>
          </w14:textOutline>
        </w:rPr>
        <w:t>十三、有害和危险性因素的辨识与应急措施。</w:t>
      </w:r>
      <w:bookmarkEnd w:id="15"/>
    </w:p>
    <w:p>
      <w:pPr>
        <w:spacing w:before="234" w:line="219" w:lineRule="auto"/>
        <w:ind w:left="495"/>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1、危险源、环境因素辨识及控制</w:t>
      </w:r>
    </w:p>
    <w:p>
      <w:pPr>
        <w:spacing w:line="67" w:lineRule="exact"/>
      </w:pPr>
    </w:p>
    <w:tbl>
      <w:tblPr>
        <w:tblStyle w:val="9"/>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68"/>
        <w:gridCol w:w="1657"/>
        <w:gridCol w:w="2131"/>
        <w:gridCol w:w="7620"/>
      </w:tblGrid>
      <w:tr>
        <w:trPr>
          <w:cantSplit/>
          <w:trHeight w:val="90" w:hRule="atLeast"/>
          <w:tblHeader/>
          <w:jc w:val="center"/>
        </w:trPr>
        <w:tc>
          <w:tcPr>
            <w:tcW w:w="699" w:type="dxa"/>
            <w:vAlign w:val="center"/>
          </w:tcPr>
          <w:p>
            <w:pPr>
              <w:jc w:val="left"/>
              <w:rPr>
                <w:rFonts w:hint="eastAsia" w:ascii="宋体" w:hAnsi="宋体" w:eastAsia="宋体" w:cs="宋体"/>
                <w:bCs/>
                <w:sz w:val="21"/>
                <w:szCs w:val="21"/>
              </w:rPr>
            </w:pPr>
            <w:r>
              <w:rPr>
                <w:rFonts w:hint="eastAsia" w:ascii="宋体" w:hAnsi="宋体" w:eastAsia="宋体" w:cs="宋体"/>
                <w:bCs/>
                <w:sz w:val="21"/>
                <w:szCs w:val="21"/>
              </w:rPr>
              <w:t>序号</w:t>
            </w:r>
          </w:p>
        </w:tc>
        <w:tc>
          <w:tcPr>
            <w:tcW w:w="2068" w:type="dxa"/>
            <w:vAlign w:val="center"/>
          </w:tcPr>
          <w:p>
            <w:pPr>
              <w:jc w:val="left"/>
              <w:rPr>
                <w:rFonts w:hint="eastAsia" w:ascii="宋体" w:hAnsi="宋体" w:eastAsia="宋体" w:cs="宋体"/>
                <w:bCs/>
                <w:sz w:val="21"/>
                <w:szCs w:val="21"/>
              </w:rPr>
            </w:pPr>
            <w:r>
              <w:rPr>
                <w:rFonts w:hint="eastAsia" w:ascii="宋体" w:hAnsi="宋体" w:eastAsia="宋体" w:cs="宋体"/>
                <w:bCs/>
                <w:sz w:val="21"/>
                <w:szCs w:val="21"/>
              </w:rPr>
              <w:t>作业活动</w:t>
            </w:r>
          </w:p>
        </w:tc>
        <w:tc>
          <w:tcPr>
            <w:tcW w:w="1657" w:type="dxa"/>
            <w:vAlign w:val="center"/>
          </w:tcPr>
          <w:p>
            <w:pPr>
              <w:jc w:val="left"/>
              <w:rPr>
                <w:rFonts w:hint="eastAsia" w:ascii="宋体" w:hAnsi="宋体" w:eastAsia="宋体" w:cs="宋体"/>
                <w:bCs/>
                <w:sz w:val="21"/>
                <w:szCs w:val="21"/>
              </w:rPr>
            </w:pPr>
            <w:r>
              <w:rPr>
                <w:rFonts w:hint="eastAsia" w:ascii="宋体" w:hAnsi="宋体" w:eastAsia="宋体" w:cs="宋体"/>
                <w:bCs/>
                <w:sz w:val="21"/>
                <w:szCs w:val="21"/>
              </w:rPr>
              <w:t>危险因素</w:t>
            </w:r>
          </w:p>
        </w:tc>
        <w:tc>
          <w:tcPr>
            <w:tcW w:w="2131" w:type="dxa"/>
            <w:vAlign w:val="center"/>
          </w:tcPr>
          <w:p>
            <w:pPr>
              <w:jc w:val="left"/>
              <w:rPr>
                <w:rFonts w:hint="eastAsia" w:ascii="宋体" w:hAnsi="宋体" w:eastAsia="宋体" w:cs="宋体"/>
                <w:bCs/>
                <w:sz w:val="21"/>
                <w:szCs w:val="21"/>
              </w:rPr>
            </w:pPr>
            <w:r>
              <w:rPr>
                <w:rFonts w:hint="eastAsia" w:ascii="宋体" w:hAnsi="宋体" w:eastAsia="宋体" w:cs="宋体"/>
                <w:bCs/>
                <w:sz w:val="21"/>
                <w:szCs w:val="21"/>
              </w:rPr>
              <w:t>可导致事故</w:t>
            </w:r>
          </w:p>
        </w:tc>
        <w:tc>
          <w:tcPr>
            <w:tcW w:w="7620" w:type="dxa"/>
            <w:vAlign w:val="center"/>
          </w:tcPr>
          <w:p>
            <w:pPr>
              <w:jc w:val="left"/>
              <w:rPr>
                <w:rFonts w:hint="eastAsia" w:ascii="宋体" w:hAnsi="宋体" w:eastAsia="宋体" w:cs="宋体"/>
                <w:bCs/>
                <w:sz w:val="21"/>
                <w:szCs w:val="21"/>
              </w:rPr>
            </w:pPr>
            <w:r>
              <w:rPr>
                <w:rFonts w:hint="eastAsia" w:ascii="宋体" w:hAnsi="宋体" w:eastAsia="宋体" w:cs="宋体"/>
                <w:bCs/>
                <w:sz w:val="21"/>
                <w:szCs w:val="21"/>
              </w:rPr>
              <w:t>现有控制措施及有效性</w:t>
            </w:r>
          </w:p>
        </w:tc>
      </w:tr>
      <w:tr>
        <w:trPr>
          <w:cantSplit/>
          <w:trHeight w:val="913" w:hRule="atLeast"/>
          <w:jc w:val="center"/>
        </w:trPr>
        <w:tc>
          <w:tcPr>
            <w:tcW w:w="699" w:type="dxa"/>
            <w:vMerge w:val="restart"/>
            <w:vAlign w:val="center"/>
          </w:tcPr>
          <w:p>
            <w:pPr>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p>
            <w:pPr>
              <w:jc w:val="left"/>
              <w:rPr>
                <w:rFonts w:hint="eastAsia" w:ascii="宋体" w:hAnsi="宋体" w:eastAsia="宋体" w:cs="宋体"/>
                <w:sz w:val="21"/>
                <w:szCs w:val="21"/>
              </w:rPr>
            </w:pPr>
          </w:p>
        </w:tc>
        <w:tc>
          <w:tcPr>
            <w:tcW w:w="2068" w:type="dxa"/>
            <w:vMerge w:val="restart"/>
            <w:vAlign w:val="center"/>
          </w:tcPr>
          <w:p>
            <w:pPr>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施工人员准备</w:t>
            </w:r>
          </w:p>
          <w:p>
            <w:pPr>
              <w:jc w:val="left"/>
              <w:rPr>
                <w:rFonts w:hint="eastAsia" w:ascii="宋体" w:hAnsi="宋体" w:eastAsia="宋体" w:cs="宋体"/>
                <w:sz w:val="21"/>
                <w:szCs w:val="21"/>
              </w:rPr>
            </w:pPr>
          </w:p>
        </w:tc>
        <w:tc>
          <w:tcPr>
            <w:tcW w:w="1657" w:type="dxa"/>
            <w:vAlign w:val="center"/>
          </w:tcPr>
          <w:p>
            <w:pPr>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rPr>
              <w:t>未</w:t>
            </w:r>
            <w:r>
              <w:rPr>
                <w:rFonts w:hint="eastAsia" w:ascii="宋体" w:hAnsi="宋体" w:cs="宋体"/>
                <w:sz w:val="21"/>
                <w:szCs w:val="21"/>
                <w:lang w:val="en-US" w:eastAsia="zh-CN"/>
              </w:rPr>
              <w:t>取得特种作业证件</w:t>
            </w:r>
          </w:p>
        </w:tc>
        <w:tc>
          <w:tcPr>
            <w:tcW w:w="2131" w:type="dxa"/>
            <w:vAlign w:val="center"/>
          </w:tcPr>
          <w:p>
            <w:pPr>
              <w:jc w:val="left"/>
              <w:rPr>
                <w:rFonts w:hint="eastAsia" w:ascii="宋体" w:hAnsi="宋体" w:eastAsia="宋体" w:cs="宋体"/>
                <w:snapToGrid w:val="0"/>
                <w:color w:val="000000"/>
                <w:kern w:val="0"/>
                <w:sz w:val="21"/>
                <w:szCs w:val="21"/>
                <w:lang w:val="en-US" w:eastAsia="zh-CN" w:bidi="ar-SA"/>
              </w:rPr>
            </w:pPr>
            <w:r>
              <w:rPr>
                <w:rFonts w:hint="eastAsia" w:ascii="宋体" w:hAnsi="宋体" w:cs="宋体"/>
                <w:sz w:val="21"/>
                <w:szCs w:val="21"/>
                <w:lang w:val="en-US" w:eastAsia="zh-CN"/>
              </w:rPr>
              <w:t>灼伤、坠落、物体打击</w:t>
            </w:r>
          </w:p>
        </w:tc>
        <w:tc>
          <w:tcPr>
            <w:tcW w:w="7620" w:type="dxa"/>
            <w:vAlign w:val="center"/>
          </w:tcPr>
          <w:p>
            <w:pPr>
              <w:numPr>
                <w:ilvl w:val="0"/>
                <w:numId w:val="0"/>
              </w:numPr>
              <w:jc w:val="left"/>
              <w:rPr>
                <w:rFonts w:hint="eastAsia" w:ascii="宋体" w:hAnsi="宋体" w:eastAsia="宋体" w:cs="宋体"/>
                <w:bCs/>
                <w:kern w:val="0"/>
                <w:sz w:val="21"/>
                <w:szCs w:val="21"/>
              </w:rPr>
            </w:pP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施工人员各种工种</w:t>
            </w:r>
            <w:r>
              <w:rPr>
                <w:rFonts w:hint="eastAsia" w:ascii="宋体" w:hAnsi="宋体" w:eastAsia="宋体" w:cs="宋体"/>
                <w:bCs/>
                <w:kern w:val="0"/>
                <w:sz w:val="21"/>
                <w:szCs w:val="21"/>
              </w:rPr>
              <w:t>必须是持有国家颁发的特种作业证。</w:t>
            </w:r>
          </w:p>
          <w:p>
            <w:pPr>
              <w:numPr>
                <w:ilvl w:val="0"/>
                <w:numId w:val="0"/>
              </w:numPr>
              <w:ind w:left="0" w:leftChars="0" w:firstLine="0" w:firstLineChars="0"/>
              <w:jc w:val="left"/>
              <w:rPr>
                <w:rFonts w:hint="eastAsia" w:ascii="宋体" w:hAnsi="宋体" w:eastAsia="宋体" w:cs="宋体"/>
                <w:bCs/>
                <w:snapToGrid w:val="0"/>
                <w:color w:val="000000"/>
                <w:kern w:val="0"/>
                <w:sz w:val="21"/>
                <w:szCs w:val="21"/>
                <w:lang w:val="en-US" w:eastAsia="zh-CN" w:bidi="ar-SA"/>
              </w:rPr>
            </w:pPr>
            <w:r>
              <w:rPr>
                <w:rFonts w:hint="eastAsia" w:ascii="宋体" w:hAnsi="宋体" w:cs="宋体"/>
                <w:bCs/>
                <w:kern w:val="0"/>
                <w:sz w:val="21"/>
                <w:szCs w:val="21"/>
                <w:lang w:val="en-US" w:eastAsia="zh-CN"/>
              </w:rPr>
              <w:t>2、</w:t>
            </w:r>
            <w:r>
              <w:rPr>
                <w:rFonts w:hint="eastAsia" w:ascii="宋体" w:hAnsi="宋体" w:eastAsia="宋体" w:cs="宋体"/>
                <w:bCs/>
                <w:kern w:val="0"/>
                <w:sz w:val="21"/>
                <w:szCs w:val="21"/>
              </w:rPr>
              <w:t>经过专业的工种培训，</w:t>
            </w:r>
            <w:r>
              <w:rPr>
                <w:rFonts w:hint="eastAsia" w:ascii="宋体" w:hAnsi="宋体" w:eastAsia="宋体" w:cs="宋体"/>
                <w:bCs/>
                <w:kern w:val="0"/>
                <w:sz w:val="21"/>
                <w:szCs w:val="21"/>
                <w:lang w:eastAsia="zh-CN"/>
              </w:rPr>
              <w:t>熟练地掌握各自</w:t>
            </w:r>
            <w:r>
              <w:rPr>
                <w:rFonts w:hint="eastAsia" w:ascii="宋体" w:hAnsi="宋体" w:eastAsia="宋体" w:cs="宋体"/>
                <w:bCs/>
                <w:kern w:val="0"/>
                <w:sz w:val="21"/>
                <w:szCs w:val="21"/>
              </w:rPr>
              <w:t>工种的安全、施工等注意事项。</w:t>
            </w:r>
          </w:p>
        </w:tc>
      </w:tr>
      <w:tr>
        <w:trPr>
          <w:cantSplit/>
          <w:trHeight w:val="298" w:hRule="atLeast"/>
          <w:jc w:val="center"/>
        </w:trPr>
        <w:tc>
          <w:tcPr>
            <w:tcW w:w="699" w:type="dxa"/>
            <w:vMerge w:val="continue"/>
            <w:vAlign w:val="center"/>
          </w:tcPr>
          <w:p>
            <w:pPr>
              <w:jc w:val="left"/>
              <w:rPr>
                <w:rFonts w:hint="eastAsia" w:ascii="宋体" w:hAnsi="宋体" w:eastAsia="宋体" w:cs="宋体"/>
                <w:sz w:val="21"/>
                <w:szCs w:val="21"/>
              </w:rPr>
            </w:pPr>
          </w:p>
        </w:tc>
        <w:tc>
          <w:tcPr>
            <w:tcW w:w="2068" w:type="dxa"/>
            <w:vMerge w:val="continue"/>
            <w:vAlign w:val="center"/>
          </w:tcPr>
          <w:p>
            <w:pPr>
              <w:ind w:firstLine="210" w:firstLineChars="100"/>
              <w:jc w:val="left"/>
              <w:rPr>
                <w:rFonts w:hint="eastAsia" w:ascii="宋体" w:hAnsi="宋体" w:eastAsia="宋体" w:cs="宋体"/>
                <w:sz w:val="21"/>
                <w:szCs w:val="21"/>
              </w:rPr>
            </w:pPr>
          </w:p>
        </w:tc>
        <w:tc>
          <w:tcPr>
            <w:tcW w:w="1657" w:type="dxa"/>
            <w:vAlign w:val="center"/>
          </w:tcPr>
          <w:p>
            <w:pPr>
              <w:ind w:firstLine="105" w:firstLineChars="50"/>
              <w:jc w:val="left"/>
              <w:rPr>
                <w:rFonts w:hint="eastAsia" w:ascii="宋体" w:hAnsi="宋体" w:eastAsia="宋体" w:cs="宋体"/>
                <w:snapToGrid w:val="0"/>
                <w:color w:val="000000"/>
                <w:kern w:val="0"/>
                <w:sz w:val="21"/>
                <w:szCs w:val="21"/>
                <w:lang w:val="en-US" w:eastAsia="en-US" w:bidi="ar-SA"/>
              </w:rPr>
            </w:pPr>
            <w:r>
              <w:rPr>
                <w:rFonts w:hint="eastAsia" w:ascii="宋体" w:hAnsi="宋体" w:cs="宋体"/>
                <w:sz w:val="21"/>
                <w:szCs w:val="21"/>
                <w:lang w:val="en-US" w:eastAsia="zh-CN"/>
              </w:rPr>
              <w:t>酒后</w:t>
            </w:r>
            <w:r>
              <w:rPr>
                <w:rFonts w:hint="eastAsia" w:ascii="宋体" w:hAnsi="宋体" w:eastAsia="宋体" w:cs="宋体"/>
                <w:sz w:val="21"/>
                <w:szCs w:val="21"/>
              </w:rPr>
              <w:t>上岗</w:t>
            </w:r>
          </w:p>
        </w:tc>
        <w:tc>
          <w:tcPr>
            <w:tcW w:w="2131" w:type="dxa"/>
            <w:vAlign w:val="center"/>
          </w:tcPr>
          <w:p>
            <w:pPr>
              <w:jc w:val="left"/>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高空坠落</w:t>
            </w:r>
            <w:r>
              <w:rPr>
                <w:rFonts w:hint="eastAsia" w:ascii="宋体" w:hAnsi="宋体" w:cs="宋体"/>
                <w:sz w:val="21"/>
                <w:szCs w:val="21"/>
                <w:lang w:eastAsia="zh-CN"/>
              </w:rPr>
              <w:t>、</w:t>
            </w:r>
            <w:r>
              <w:rPr>
                <w:rFonts w:hint="eastAsia" w:ascii="宋体" w:hAnsi="宋体" w:eastAsia="宋体" w:cs="宋体"/>
                <w:sz w:val="21"/>
                <w:szCs w:val="21"/>
              </w:rPr>
              <w:t>物体打击</w:t>
            </w:r>
          </w:p>
          <w:p>
            <w:pPr>
              <w:jc w:val="left"/>
              <w:rPr>
                <w:rFonts w:hint="eastAsia" w:ascii="宋体" w:hAnsi="宋体" w:eastAsia="宋体" w:cs="宋体"/>
                <w:snapToGrid w:val="0"/>
                <w:color w:val="000000"/>
                <w:kern w:val="0"/>
                <w:sz w:val="21"/>
                <w:szCs w:val="21"/>
                <w:lang w:val="en-US" w:eastAsia="en-US" w:bidi="ar-SA"/>
              </w:rPr>
            </w:pPr>
          </w:p>
        </w:tc>
        <w:tc>
          <w:tcPr>
            <w:tcW w:w="7620" w:type="dxa"/>
            <w:vAlign w:val="center"/>
          </w:tcPr>
          <w:p>
            <w:pPr>
              <w:numPr>
                <w:ilvl w:val="0"/>
                <w:numId w:val="0"/>
              </w:numPr>
              <w:jc w:val="left"/>
              <w:rPr>
                <w:rFonts w:hint="eastAsia" w:ascii="宋体" w:hAnsi="宋体" w:eastAsia="宋体" w:cs="宋体"/>
                <w:bCs/>
                <w:kern w:val="0"/>
                <w:sz w:val="21"/>
                <w:szCs w:val="21"/>
              </w:rPr>
            </w:pPr>
            <w:r>
              <w:rPr>
                <w:rFonts w:hint="eastAsia" w:ascii="宋体" w:hAnsi="宋体" w:cs="宋体"/>
                <w:color w:val="000000"/>
                <w:kern w:val="0"/>
                <w:sz w:val="21"/>
                <w:szCs w:val="21"/>
                <w:lang w:val="en-US" w:eastAsia="zh-CN"/>
              </w:rPr>
              <w:t>1、使用酒精检测仪对人员检测</w:t>
            </w:r>
            <w:r>
              <w:rPr>
                <w:rFonts w:hint="eastAsia" w:ascii="宋体" w:hAnsi="宋体" w:eastAsia="宋体" w:cs="宋体"/>
                <w:bCs/>
                <w:kern w:val="0"/>
                <w:sz w:val="21"/>
                <w:szCs w:val="21"/>
              </w:rPr>
              <w:t>。</w:t>
            </w:r>
          </w:p>
          <w:p>
            <w:pPr>
              <w:numPr>
                <w:ilvl w:val="0"/>
                <w:numId w:val="0"/>
              </w:numPr>
              <w:ind w:left="0" w:leftChars="0" w:firstLine="0" w:firstLineChars="0"/>
              <w:jc w:val="left"/>
              <w:rPr>
                <w:rFonts w:hint="eastAsia" w:ascii="宋体" w:hAnsi="宋体" w:eastAsia="宋体" w:cs="宋体"/>
                <w:bCs/>
                <w:snapToGrid w:val="0"/>
                <w:color w:val="000000"/>
                <w:kern w:val="0"/>
                <w:sz w:val="21"/>
                <w:szCs w:val="21"/>
                <w:lang w:val="en-US" w:eastAsia="en-US" w:bidi="ar-SA"/>
              </w:rPr>
            </w:pPr>
            <w:r>
              <w:rPr>
                <w:rFonts w:hint="eastAsia" w:ascii="宋体" w:hAnsi="宋体" w:cs="宋体"/>
                <w:bCs/>
                <w:kern w:val="0"/>
                <w:sz w:val="21"/>
                <w:szCs w:val="21"/>
                <w:lang w:val="en-US" w:eastAsia="zh-CN"/>
              </w:rPr>
              <w:t>2、处罚制度</w:t>
            </w:r>
            <w:r>
              <w:rPr>
                <w:rFonts w:hint="eastAsia" w:ascii="宋体" w:hAnsi="宋体" w:eastAsia="宋体" w:cs="宋体"/>
                <w:bCs/>
                <w:kern w:val="0"/>
                <w:sz w:val="21"/>
                <w:szCs w:val="21"/>
              </w:rPr>
              <w:t>。</w:t>
            </w:r>
          </w:p>
        </w:tc>
      </w:tr>
      <w:tr>
        <w:trPr>
          <w:cantSplit/>
          <w:trHeight w:val="967" w:hRule="atLeast"/>
          <w:jc w:val="center"/>
        </w:trPr>
        <w:tc>
          <w:tcPr>
            <w:tcW w:w="699" w:type="dxa"/>
            <w:vMerge w:val="continue"/>
            <w:vAlign w:val="center"/>
          </w:tcPr>
          <w:p>
            <w:pPr>
              <w:jc w:val="left"/>
              <w:rPr>
                <w:rFonts w:hint="eastAsia" w:ascii="宋体" w:hAnsi="宋体" w:eastAsia="宋体" w:cs="宋体"/>
                <w:sz w:val="21"/>
                <w:szCs w:val="21"/>
              </w:rPr>
            </w:pPr>
          </w:p>
        </w:tc>
        <w:tc>
          <w:tcPr>
            <w:tcW w:w="2068" w:type="dxa"/>
            <w:vMerge w:val="continue"/>
            <w:vAlign w:val="center"/>
          </w:tcPr>
          <w:p>
            <w:pPr>
              <w:ind w:firstLine="210" w:firstLineChars="100"/>
              <w:jc w:val="left"/>
              <w:rPr>
                <w:rFonts w:hint="eastAsia" w:ascii="宋体" w:hAnsi="宋体" w:eastAsia="宋体" w:cs="宋体"/>
                <w:sz w:val="21"/>
                <w:szCs w:val="21"/>
              </w:rPr>
            </w:pPr>
          </w:p>
        </w:tc>
        <w:tc>
          <w:tcPr>
            <w:tcW w:w="1657" w:type="dxa"/>
            <w:vAlign w:val="center"/>
          </w:tcPr>
          <w:p>
            <w:pPr>
              <w:jc w:val="left"/>
              <w:rPr>
                <w:rFonts w:hint="eastAsia" w:ascii="宋体" w:hAnsi="宋体" w:eastAsia="宋体" w:cs="宋体"/>
                <w:snapToGrid w:val="0"/>
                <w:color w:val="000000"/>
                <w:kern w:val="0"/>
                <w:sz w:val="21"/>
                <w:szCs w:val="21"/>
                <w:lang w:val="en-US" w:eastAsia="zh-CN" w:bidi="ar-SA"/>
              </w:rPr>
            </w:pPr>
            <w:r>
              <w:rPr>
                <w:rFonts w:hint="eastAsia" w:ascii="宋体" w:hAnsi="宋体" w:cs="宋体"/>
                <w:sz w:val="21"/>
                <w:szCs w:val="21"/>
                <w:lang w:val="en-US" w:eastAsia="zh-CN"/>
              </w:rPr>
              <w:t>身体条件不满足作业要求</w:t>
            </w:r>
          </w:p>
        </w:tc>
        <w:tc>
          <w:tcPr>
            <w:tcW w:w="2131" w:type="dxa"/>
            <w:vAlign w:val="center"/>
          </w:tcPr>
          <w:p>
            <w:pPr>
              <w:jc w:val="left"/>
              <w:rPr>
                <w:rFonts w:hint="eastAsia" w:ascii="宋体" w:hAnsi="宋体" w:eastAsia="宋体" w:cs="宋体"/>
                <w:snapToGrid w:val="0"/>
                <w:color w:val="000000"/>
                <w:kern w:val="0"/>
                <w:sz w:val="21"/>
                <w:szCs w:val="21"/>
                <w:lang w:val="en-US" w:eastAsia="en-US" w:bidi="ar-SA"/>
              </w:rPr>
            </w:pPr>
            <w:r>
              <w:rPr>
                <w:rFonts w:hint="eastAsia" w:ascii="宋体" w:hAnsi="宋体" w:cs="宋体"/>
                <w:sz w:val="21"/>
                <w:szCs w:val="21"/>
                <w:lang w:val="en-US" w:eastAsia="zh-CN"/>
              </w:rPr>
              <w:t>灼伤、坠落、物体打击</w:t>
            </w:r>
          </w:p>
        </w:tc>
        <w:tc>
          <w:tcPr>
            <w:tcW w:w="7620" w:type="dxa"/>
            <w:vAlign w:val="center"/>
          </w:tcPr>
          <w:p>
            <w:pPr>
              <w:numPr>
                <w:ilvl w:val="0"/>
                <w:numId w:val="4"/>
              </w:numPr>
              <w:jc w:val="left"/>
              <w:rPr>
                <w:rFonts w:hint="eastAsia" w:ascii="宋体" w:hAnsi="宋体" w:eastAsia="宋体" w:cs="宋体"/>
                <w:bCs/>
                <w:kern w:val="0"/>
                <w:sz w:val="21"/>
                <w:szCs w:val="21"/>
              </w:rPr>
            </w:pPr>
            <w:r>
              <w:rPr>
                <w:rFonts w:hint="eastAsia" w:ascii="宋体" w:hAnsi="宋体" w:eastAsia="宋体" w:cs="宋体"/>
                <w:bCs/>
                <w:kern w:val="0"/>
                <w:sz w:val="21"/>
                <w:szCs w:val="21"/>
              </w:rPr>
              <w:t>检查工人的身体状况，如果有</w:t>
            </w:r>
            <w:r>
              <w:rPr>
                <w:rFonts w:hint="eastAsia" w:ascii="宋体" w:hAnsi="宋体" w:eastAsia="宋体" w:cs="宋体"/>
                <w:bCs/>
                <w:kern w:val="0"/>
                <w:sz w:val="21"/>
                <w:szCs w:val="21"/>
                <w:lang w:eastAsia="zh-CN"/>
              </w:rPr>
              <w:t>偶尔</w:t>
            </w:r>
            <w:r>
              <w:rPr>
                <w:rFonts w:hint="eastAsia" w:ascii="宋体" w:hAnsi="宋体" w:eastAsia="宋体" w:cs="宋体"/>
                <w:bCs/>
                <w:kern w:val="0"/>
                <w:sz w:val="21"/>
                <w:szCs w:val="21"/>
              </w:rPr>
              <w:t>头疼或感冒等不适的，不允许施工；</w:t>
            </w:r>
          </w:p>
          <w:p>
            <w:pPr>
              <w:numPr>
                <w:ilvl w:val="0"/>
                <w:numId w:val="4"/>
              </w:numPr>
              <w:jc w:val="left"/>
              <w:rPr>
                <w:rFonts w:hint="eastAsia" w:ascii="宋体" w:hAnsi="宋体" w:eastAsia="宋体" w:cs="宋体"/>
                <w:bCs/>
                <w:snapToGrid w:val="0"/>
                <w:color w:val="000000"/>
                <w:kern w:val="0"/>
                <w:sz w:val="21"/>
                <w:szCs w:val="21"/>
                <w:lang w:val="en-US" w:eastAsia="en-US" w:bidi="ar-SA"/>
              </w:rPr>
            </w:pPr>
            <w:r>
              <w:rPr>
                <w:rFonts w:hint="eastAsia" w:ascii="宋体" w:hAnsi="宋体" w:cs="宋体"/>
                <w:bCs/>
                <w:kern w:val="0"/>
                <w:sz w:val="21"/>
                <w:szCs w:val="21"/>
                <w:lang w:val="en-US" w:eastAsia="zh-CN"/>
              </w:rPr>
              <w:t>施工前要用血压测量仪，检测血压；</w:t>
            </w:r>
          </w:p>
        </w:tc>
      </w:tr>
      <w:tr>
        <w:trPr>
          <w:cantSplit/>
          <w:trHeight w:val="788" w:hRule="atLeast"/>
          <w:jc w:val="center"/>
        </w:trPr>
        <w:tc>
          <w:tcPr>
            <w:tcW w:w="699" w:type="dxa"/>
            <w:vAlign w:val="center"/>
          </w:tcPr>
          <w:p>
            <w:pPr>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2</w:t>
            </w:r>
          </w:p>
        </w:tc>
        <w:tc>
          <w:tcPr>
            <w:tcW w:w="2068" w:type="dxa"/>
            <w:vAlign w:val="center"/>
          </w:tcPr>
          <w:p>
            <w:pPr>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劳保及施工用具准备</w:t>
            </w:r>
          </w:p>
        </w:tc>
        <w:tc>
          <w:tcPr>
            <w:tcW w:w="1657" w:type="dxa"/>
            <w:vAlign w:val="center"/>
          </w:tcPr>
          <w:p>
            <w:pPr>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劳保及施工用具</w:t>
            </w:r>
          </w:p>
        </w:tc>
        <w:tc>
          <w:tcPr>
            <w:tcW w:w="2131" w:type="dxa"/>
            <w:vAlign w:val="center"/>
          </w:tcPr>
          <w:p>
            <w:pPr>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机械伤人</w:t>
            </w:r>
          </w:p>
        </w:tc>
        <w:tc>
          <w:tcPr>
            <w:tcW w:w="7620" w:type="dxa"/>
            <w:vAlign w:val="center"/>
          </w:tcPr>
          <w:p>
            <w:pPr>
              <w:numPr>
                <w:ilvl w:val="0"/>
                <w:numId w:val="0"/>
              </w:numPr>
              <w:jc w:val="left"/>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施工中使用的所有劳保用品及施工用具全部具备国家颁发的合格证。</w:t>
            </w:r>
          </w:p>
          <w:p>
            <w:pPr>
              <w:tabs>
                <w:tab w:val="left" w:pos="312"/>
              </w:tabs>
              <w:jc w:val="left"/>
              <w:rPr>
                <w:rFonts w:hint="eastAsia" w:ascii="宋体" w:hAnsi="宋体" w:eastAsia="宋体" w:cs="宋体"/>
                <w:color w:val="000000"/>
                <w:kern w:val="0"/>
                <w:sz w:val="21"/>
                <w:szCs w:val="21"/>
                <w:highlight w:val="yellow"/>
              </w:rPr>
            </w:pP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对所有</w:t>
            </w:r>
            <w:r>
              <w:rPr>
                <w:rFonts w:hint="eastAsia" w:ascii="宋体" w:hAnsi="宋体" w:eastAsia="宋体" w:cs="宋体"/>
                <w:sz w:val="21"/>
                <w:szCs w:val="21"/>
              </w:rPr>
              <w:t>施工用具进行</w:t>
            </w:r>
            <w:r>
              <w:rPr>
                <w:rFonts w:hint="eastAsia" w:ascii="宋体" w:hAnsi="宋体" w:eastAsia="宋体" w:cs="宋体"/>
                <w:color w:val="000000"/>
                <w:kern w:val="0"/>
                <w:sz w:val="21"/>
                <w:szCs w:val="21"/>
              </w:rPr>
              <w:t>自检，有合格标识。</w:t>
            </w:r>
          </w:p>
          <w:p>
            <w:pPr>
              <w:numPr>
                <w:ilvl w:val="0"/>
                <w:numId w:val="0"/>
              </w:numPr>
              <w:ind w:left="0" w:leftChars="0" w:firstLine="0" w:firstLineChars="0"/>
              <w:jc w:val="left"/>
              <w:rPr>
                <w:rFonts w:hint="eastAsia" w:ascii="宋体" w:hAnsi="宋体" w:eastAsia="宋体" w:cs="宋体"/>
                <w:snapToGrid w:val="0"/>
                <w:color w:val="000000"/>
                <w:kern w:val="0"/>
                <w:sz w:val="21"/>
                <w:szCs w:val="21"/>
                <w:lang w:val="en-US" w:eastAsia="en-US" w:bidi="ar-SA"/>
              </w:rPr>
            </w:pP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rPr>
              <w:t>定期保养、检查，如有锈蚀、磨损等现象应标记，不允许再使用。</w:t>
            </w:r>
          </w:p>
        </w:tc>
      </w:tr>
      <w:tr>
        <w:trPr>
          <w:cantSplit/>
          <w:trHeight w:val="2489" w:hRule="atLeast"/>
          <w:jc w:val="center"/>
        </w:trPr>
        <w:tc>
          <w:tcPr>
            <w:tcW w:w="699" w:type="dxa"/>
            <w:vAlign w:val="center"/>
          </w:tcPr>
          <w:p>
            <w:pPr>
              <w:jc w:val="left"/>
              <w:rPr>
                <w:rFonts w:hint="eastAsia" w:ascii="宋体" w:hAnsi="宋体" w:eastAsia="宋体" w:cs="宋体"/>
                <w:snapToGrid w:val="0"/>
                <w:color w:val="000000"/>
                <w:kern w:val="0"/>
                <w:sz w:val="21"/>
                <w:szCs w:val="21"/>
                <w:lang w:val="en-US" w:eastAsia="zh-CN" w:bidi="ar-SA"/>
              </w:rPr>
            </w:pPr>
            <w:r>
              <w:rPr>
                <w:rFonts w:hint="eastAsia" w:ascii="宋体" w:hAnsi="宋体" w:cs="宋体"/>
                <w:sz w:val="21"/>
                <w:szCs w:val="21"/>
                <w:lang w:val="en-US" w:eastAsia="zh-CN"/>
              </w:rPr>
              <w:t>3</w:t>
            </w:r>
          </w:p>
        </w:tc>
        <w:tc>
          <w:tcPr>
            <w:tcW w:w="2068" w:type="dxa"/>
            <w:vAlign w:val="center"/>
          </w:tcPr>
          <w:p>
            <w:pPr>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lang w:val="en-US" w:eastAsia="zh-CN"/>
              </w:rPr>
              <w:t>吊装作业</w:t>
            </w:r>
            <w:r>
              <w:rPr>
                <w:rFonts w:hint="eastAsia" w:ascii="宋体" w:hAnsi="宋体" w:eastAsia="宋体" w:cs="宋体"/>
                <w:sz w:val="21"/>
                <w:szCs w:val="21"/>
              </w:rPr>
              <w:t>安全注意事项</w:t>
            </w:r>
          </w:p>
        </w:tc>
        <w:tc>
          <w:tcPr>
            <w:tcW w:w="1657" w:type="dxa"/>
            <w:vAlign w:val="center"/>
          </w:tcPr>
          <w:p>
            <w:pPr>
              <w:numPr>
                <w:ilvl w:val="0"/>
                <w:numId w:val="5"/>
              </w:numPr>
              <w:jc w:val="left"/>
              <w:rPr>
                <w:rFonts w:hint="eastAsia" w:ascii="宋体" w:hAnsi="宋体" w:cs="宋体"/>
                <w:sz w:val="21"/>
                <w:szCs w:val="21"/>
                <w:lang w:val="en-US" w:eastAsia="zh-CN"/>
              </w:rPr>
            </w:pPr>
            <w:r>
              <w:rPr>
                <w:rFonts w:hint="eastAsia" w:ascii="宋体" w:hAnsi="宋体" w:cs="宋体"/>
                <w:sz w:val="21"/>
                <w:szCs w:val="21"/>
                <w:lang w:val="en-US" w:eastAsia="zh-CN"/>
              </w:rPr>
              <w:t>支腿基础不实</w:t>
            </w:r>
          </w:p>
          <w:p>
            <w:pPr>
              <w:numPr>
                <w:ilvl w:val="0"/>
                <w:numId w:val="5"/>
              </w:numPr>
              <w:jc w:val="left"/>
              <w:rPr>
                <w:rFonts w:hint="default" w:ascii="宋体" w:hAnsi="宋体" w:cs="宋体"/>
                <w:sz w:val="21"/>
                <w:szCs w:val="21"/>
                <w:lang w:val="en-US" w:eastAsia="zh-CN"/>
              </w:rPr>
            </w:pPr>
            <w:r>
              <w:rPr>
                <w:rFonts w:hint="eastAsia" w:ascii="宋体" w:hAnsi="宋体" w:cs="宋体"/>
                <w:sz w:val="21"/>
                <w:szCs w:val="21"/>
                <w:lang w:val="en-US" w:eastAsia="zh-CN"/>
              </w:rPr>
              <w:t>索具不合格</w:t>
            </w:r>
          </w:p>
          <w:p>
            <w:pPr>
              <w:numPr>
                <w:ilvl w:val="0"/>
                <w:numId w:val="5"/>
              </w:numPr>
              <w:jc w:val="left"/>
              <w:rPr>
                <w:rFonts w:hint="default" w:ascii="宋体" w:hAnsi="宋体" w:cs="宋体"/>
                <w:sz w:val="21"/>
                <w:szCs w:val="21"/>
                <w:lang w:val="en-US" w:eastAsia="zh-CN"/>
              </w:rPr>
            </w:pPr>
            <w:r>
              <w:rPr>
                <w:rFonts w:hint="eastAsia" w:ascii="宋体" w:hAnsi="宋体" w:cs="宋体"/>
                <w:sz w:val="21"/>
                <w:szCs w:val="21"/>
                <w:lang w:val="en-US" w:eastAsia="zh-CN"/>
              </w:rPr>
              <w:t>未按操作规程施工</w:t>
            </w:r>
          </w:p>
          <w:p>
            <w:pPr>
              <w:numPr>
                <w:ilvl w:val="0"/>
                <w:numId w:val="5"/>
              </w:numPr>
              <w:jc w:val="left"/>
              <w:rPr>
                <w:rFonts w:hint="eastAsia" w:ascii="宋体" w:hAnsi="宋体" w:eastAsia="Arial" w:cs="宋体"/>
                <w:snapToGrid w:val="0"/>
                <w:color w:val="000000"/>
                <w:kern w:val="0"/>
                <w:sz w:val="21"/>
                <w:szCs w:val="21"/>
                <w:lang w:val="en-US" w:eastAsia="zh-CN" w:bidi="ar-SA"/>
              </w:rPr>
            </w:pPr>
            <w:r>
              <w:rPr>
                <w:rFonts w:hint="eastAsia" w:ascii="宋体" w:hAnsi="宋体" w:cs="宋体"/>
                <w:sz w:val="21"/>
                <w:szCs w:val="21"/>
                <w:lang w:val="en-US" w:eastAsia="zh-CN"/>
              </w:rPr>
              <w:t>信号不清楚误操作</w:t>
            </w:r>
          </w:p>
        </w:tc>
        <w:tc>
          <w:tcPr>
            <w:tcW w:w="2131" w:type="dxa"/>
            <w:vAlign w:val="center"/>
          </w:tcPr>
          <w:p>
            <w:pPr>
              <w:jc w:val="left"/>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高空坠落</w:t>
            </w:r>
          </w:p>
          <w:p>
            <w:pPr>
              <w:jc w:val="left"/>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物体打击</w:t>
            </w:r>
          </w:p>
          <w:p>
            <w:pPr>
              <w:jc w:val="left"/>
              <w:rPr>
                <w:rFonts w:hint="eastAsia" w:ascii="宋体" w:hAnsi="宋体" w:eastAsia="宋体" w:cs="宋体"/>
                <w:snapToGrid w:val="0"/>
                <w:color w:val="000000"/>
                <w:kern w:val="0"/>
                <w:sz w:val="21"/>
                <w:szCs w:val="21"/>
                <w:lang w:val="en-US" w:eastAsia="en-US" w:bidi="ar-SA"/>
              </w:rPr>
            </w:pPr>
            <w:r>
              <w:rPr>
                <w:rFonts w:hint="eastAsia" w:ascii="宋体" w:hAnsi="宋体" w:cs="宋体"/>
                <w:sz w:val="21"/>
                <w:szCs w:val="21"/>
                <w:lang w:val="en-US" w:eastAsia="zh-CN"/>
              </w:rPr>
              <w:t>3、</w:t>
            </w:r>
            <w:r>
              <w:rPr>
                <w:rFonts w:hint="eastAsia" w:ascii="宋体" w:hAnsi="宋体" w:eastAsia="宋体" w:cs="宋体"/>
                <w:sz w:val="21"/>
                <w:szCs w:val="21"/>
              </w:rPr>
              <w:t>吊装地基发生沉降</w:t>
            </w:r>
          </w:p>
        </w:tc>
        <w:tc>
          <w:tcPr>
            <w:tcW w:w="7620" w:type="dxa"/>
            <w:vAlign w:val="center"/>
          </w:tcPr>
          <w:p>
            <w:pPr>
              <w:numPr>
                <w:ilvl w:val="0"/>
                <w:numId w:val="0"/>
              </w:numPr>
              <w:jc w:val="left"/>
              <w:rPr>
                <w:rFonts w:hint="eastAsia" w:ascii="宋体" w:hAnsi="宋体" w:eastAsia="宋体" w:cs="宋体"/>
                <w:bCs/>
                <w:kern w:val="0"/>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作业不满足作业人员要求和环境要求时，禁止施工。</w:t>
            </w:r>
          </w:p>
          <w:p>
            <w:pPr>
              <w:numPr>
                <w:ilvl w:val="0"/>
                <w:numId w:val="0"/>
              </w:numPr>
              <w:jc w:val="left"/>
              <w:rPr>
                <w:rFonts w:hint="eastAsia" w:ascii="宋体" w:hAnsi="宋体" w:eastAsia="宋体" w:cs="宋体"/>
                <w:bCs/>
                <w:kern w:val="0"/>
                <w:sz w:val="21"/>
                <w:szCs w:val="21"/>
              </w:rPr>
            </w:pPr>
            <w:r>
              <w:rPr>
                <w:rFonts w:hint="eastAsia" w:ascii="宋体" w:hAnsi="宋体" w:cs="宋体"/>
                <w:bCs/>
                <w:kern w:val="0"/>
                <w:sz w:val="21"/>
                <w:szCs w:val="21"/>
                <w:lang w:val="en-US" w:eastAsia="zh-CN"/>
              </w:rPr>
              <w:t>2、</w:t>
            </w:r>
            <w:r>
              <w:rPr>
                <w:rFonts w:hint="eastAsia" w:ascii="宋体" w:hAnsi="宋体" w:eastAsia="宋体" w:cs="宋体"/>
                <w:bCs/>
                <w:kern w:val="0"/>
                <w:sz w:val="21"/>
                <w:szCs w:val="21"/>
              </w:rPr>
              <w:t>检查工人的身体状况，如果有</w:t>
            </w:r>
            <w:r>
              <w:rPr>
                <w:rFonts w:hint="eastAsia" w:ascii="宋体" w:hAnsi="宋体" w:eastAsia="宋体" w:cs="宋体"/>
                <w:bCs/>
                <w:kern w:val="0"/>
                <w:sz w:val="21"/>
                <w:szCs w:val="21"/>
                <w:lang w:eastAsia="zh-CN"/>
              </w:rPr>
              <w:t>偶尔</w:t>
            </w:r>
            <w:r>
              <w:rPr>
                <w:rFonts w:hint="eastAsia" w:ascii="宋体" w:hAnsi="宋体" w:eastAsia="宋体" w:cs="宋体"/>
                <w:bCs/>
                <w:kern w:val="0"/>
                <w:sz w:val="21"/>
                <w:szCs w:val="21"/>
              </w:rPr>
              <w:t>头疼或感冒等不适的，不允许施工；施工前后均不得喝酒。</w:t>
            </w:r>
          </w:p>
          <w:p>
            <w:pPr>
              <w:numPr>
                <w:ilvl w:val="0"/>
                <w:numId w:val="0"/>
              </w:numPr>
              <w:jc w:val="left"/>
              <w:rPr>
                <w:rFonts w:hint="eastAsia" w:ascii="宋体" w:hAnsi="宋体" w:eastAsia="宋体" w:cs="宋体"/>
                <w:bCs/>
                <w:kern w:val="0"/>
                <w:sz w:val="21"/>
                <w:szCs w:val="21"/>
              </w:rPr>
            </w:pPr>
            <w:r>
              <w:rPr>
                <w:rFonts w:hint="eastAsia" w:ascii="宋体" w:hAnsi="宋体" w:cs="宋体"/>
                <w:bCs/>
                <w:kern w:val="0"/>
                <w:sz w:val="21"/>
                <w:szCs w:val="21"/>
                <w:lang w:val="en-US" w:eastAsia="zh-CN"/>
              </w:rPr>
              <w:t>3、</w:t>
            </w:r>
            <w:r>
              <w:rPr>
                <w:rFonts w:hint="eastAsia" w:ascii="宋体" w:hAnsi="宋体" w:eastAsia="宋体" w:cs="宋体"/>
                <w:bCs/>
                <w:kern w:val="0"/>
                <w:sz w:val="21"/>
                <w:szCs w:val="21"/>
              </w:rPr>
              <w:t>安全监督员检查吊装索具，确认施工用具的安全可靠。</w:t>
            </w:r>
          </w:p>
          <w:p>
            <w:pPr>
              <w:tabs>
                <w:tab w:val="left" w:pos="312"/>
              </w:tabs>
              <w:jc w:val="left"/>
              <w:rPr>
                <w:rFonts w:hint="eastAsia" w:ascii="宋体" w:hAnsi="宋体" w:eastAsia="宋体" w:cs="宋体"/>
                <w:bCs/>
                <w:kern w:val="0"/>
                <w:sz w:val="21"/>
                <w:szCs w:val="21"/>
                <w:highlight w:val="yellow"/>
              </w:rPr>
            </w:pPr>
            <w:r>
              <w:rPr>
                <w:rFonts w:hint="eastAsia" w:ascii="宋体" w:hAnsi="宋体" w:cs="宋体"/>
                <w:bCs/>
                <w:kern w:val="0"/>
                <w:sz w:val="21"/>
                <w:szCs w:val="21"/>
                <w:lang w:val="en-US" w:eastAsia="zh-CN"/>
              </w:rPr>
              <w:t>4、</w:t>
            </w:r>
            <w:r>
              <w:rPr>
                <w:rFonts w:hint="eastAsia" w:ascii="宋体" w:hAnsi="宋体" w:eastAsia="宋体" w:cs="宋体"/>
                <w:bCs/>
                <w:kern w:val="0"/>
                <w:sz w:val="21"/>
                <w:szCs w:val="21"/>
              </w:rPr>
              <w:t>施工人员上岗前要穿好劳保用品。</w:t>
            </w:r>
          </w:p>
          <w:p>
            <w:pPr>
              <w:tabs>
                <w:tab w:val="left" w:pos="312"/>
              </w:tabs>
              <w:jc w:val="left"/>
              <w:rPr>
                <w:rFonts w:hint="eastAsia" w:ascii="宋体" w:hAnsi="宋体" w:eastAsia="宋体" w:cs="宋体"/>
                <w:bCs/>
                <w:kern w:val="0"/>
                <w:sz w:val="21"/>
                <w:szCs w:val="21"/>
              </w:rPr>
            </w:pPr>
            <w:r>
              <w:rPr>
                <w:rFonts w:hint="eastAsia" w:ascii="宋体" w:hAnsi="宋体" w:cs="宋体"/>
                <w:bCs/>
                <w:kern w:val="0"/>
                <w:sz w:val="21"/>
                <w:szCs w:val="21"/>
                <w:lang w:val="en-US" w:eastAsia="zh-CN"/>
              </w:rPr>
              <w:t>5、</w:t>
            </w:r>
            <w:r>
              <w:rPr>
                <w:rFonts w:hint="eastAsia" w:ascii="宋体" w:hAnsi="宋体" w:eastAsia="宋体" w:cs="宋体"/>
                <w:bCs/>
                <w:kern w:val="0"/>
                <w:sz w:val="21"/>
                <w:szCs w:val="21"/>
              </w:rPr>
              <w:t>安全监督员和监护人员要坚守在施工现场，随时观察工作绳、安全绳的松紧及绞绳、串绳等现象，发现问题及时报告，及时排除。</w:t>
            </w:r>
          </w:p>
          <w:p>
            <w:pPr>
              <w:tabs>
                <w:tab w:val="left" w:pos="312"/>
              </w:tabs>
              <w:jc w:val="left"/>
              <w:rPr>
                <w:rFonts w:hint="eastAsia" w:ascii="宋体" w:hAnsi="宋体" w:eastAsia="宋体" w:cs="宋体"/>
                <w:sz w:val="21"/>
                <w:szCs w:val="21"/>
              </w:rPr>
            </w:pPr>
            <w:r>
              <w:rPr>
                <w:rFonts w:hint="eastAsia" w:ascii="宋体" w:hAnsi="宋体" w:cs="宋体"/>
                <w:bCs/>
                <w:kern w:val="0"/>
                <w:sz w:val="21"/>
                <w:szCs w:val="21"/>
                <w:lang w:val="en-US" w:eastAsia="zh-CN"/>
              </w:rPr>
              <w:t>6、</w:t>
            </w:r>
            <w:r>
              <w:rPr>
                <w:rFonts w:hint="eastAsia" w:ascii="宋体" w:hAnsi="宋体" w:eastAsia="宋体" w:cs="宋体"/>
                <w:sz w:val="21"/>
                <w:szCs w:val="21"/>
              </w:rPr>
              <w:t>作业前检查作业人员安全防护用品佩戴齐全。</w:t>
            </w:r>
          </w:p>
          <w:p>
            <w:pPr>
              <w:numPr>
                <w:ilvl w:val="0"/>
                <w:numId w:val="0"/>
              </w:numPr>
              <w:tabs>
                <w:tab w:val="left" w:pos="312"/>
              </w:tabs>
              <w:jc w:val="left"/>
              <w:rPr>
                <w:rFonts w:hint="eastAsia" w:ascii="宋体" w:hAnsi="宋体" w:eastAsia="宋体" w:cs="宋体"/>
                <w:bCs/>
                <w:kern w:val="0"/>
                <w:sz w:val="21"/>
                <w:szCs w:val="21"/>
                <w:lang w:eastAsia="zh-CN"/>
              </w:rPr>
            </w:pPr>
            <w:r>
              <w:rPr>
                <w:rFonts w:hint="eastAsia" w:ascii="宋体" w:hAnsi="宋体" w:cs="宋体"/>
                <w:bCs/>
                <w:kern w:val="0"/>
                <w:sz w:val="21"/>
                <w:szCs w:val="21"/>
                <w:lang w:val="en-US" w:eastAsia="zh-CN"/>
              </w:rPr>
              <w:t>7、</w:t>
            </w:r>
            <w:r>
              <w:rPr>
                <w:rFonts w:hint="eastAsia" w:ascii="宋体" w:hAnsi="宋体" w:eastAsia="宋体" w:cs="宋体"/>
                <w:bCs/>
                <w:kern w:val="0"/>
                <w:sz w:val="21"/>
                <w:szCs w:val="21"/>
              </w:rPr>
              <w:t>严格按照吊装方案对吊装作业区域地基进行硬化加固</w:t>
            </w:r>
            <w:r>
              <w:rPr>
                <w:rFonts w:hint="eastAsia" w:ascii="宋体" w:hAnsi="宋体" w:cs="宋体"/>
                <w:bCs/>
                <w:kern w:val="0"/>
                <w:sz w:val="21"/>
                <w:szCs w:val="21"/>
                <w:lang w:eastAsia="zh-CN"/>
              </w:rPr>
              <w:t>。</w:t>
            </w:r>
          </w:p>
          <w:p>
            <w:pPr>
              <w:pStyle w:val="3"/>
              <w:numPr>
                <w:ilvl w:val="0"/>
                <w:numId w:val="0"/>
              </w:numPr>
              <w:ind w:left="0" w:leftChars="0" w:firstLine="0" w:firstLineChars="0"/>
              <w:rPr>
                <w:rFonts w:hint="eastAsia" w:ascii="Arial" w:hAnsi="Arial" w:eastAsia="宋体" w:cs="Arial"/>
                <w:snapToGrid w:val="0"/>
                <w:color w:val="000000"/>
                <w:kern w:val="0"/>
                <w:sz w:val="21"/>
                <w:szCs w:val="21"/>
                <w:lang w:val="en-US" w:eastAsia="zh-CN" w:bidi="ar-SA"/>
              </w:rPr>
            </w:pPr>
            <w:r>
              <w:rPr>
                <w:rFonts w:hint="eastAsia" w:ascii="宋体" w:hAnsi="宋体" w:cs="宋体"/>
                <w:bCs/>
                <w:kern w:val="0"/>
                <w:sz w:val="21"/>
                <w:szCs w:val="21"/>
                <w:lang w:val="en-US" w:eastAsia="zh-CN"/>
              </w:rPr>
              <w:t>8、拉设警戒区域，</w:t>
            </w:r>
            <w:r>
              <w:rPr>
                <w:rFonts w:hint="eastAsia"/>
                <w:kern w:val="2"/>
                <w:sz w:val="21"/>
                <w:szCs w:val="24"/>
                <w:vertAlign w:val="baseline"/>
                <w:lang w:val="en-US" w:eastAsia="zh-CN" w:bidi="ar-SA"/>
              </w:rPr>
              <w:t>专人监护，严禁在吊臂下穿越。</w:t>
            </w:r>
          </w:p>
        </w:tc>
      </w:tr>
      <w:tr>
        <w:trPr>
          <w:cantSplit/>
          <w:trHeight w:val="568" w:hRule="atLeast"/>
          <w:jc w:val="center"/>
        </w:trPr>
        <w:tc>
          <w:tcPr>
            <w:tcW w:w="699" w:type="dxa"/>
            <w:vAlign w:val="center"/>
          </w:tcPr>
          <w:p>
            <w:pPr>
              <w:jc w:val="left"/>
              <w:rPr>
                <w:rFonts w:hint="default" w:ascii="宋体" w:hAnsi="宋体" w:eastAsia="宋体" w:cs="宋体"/>
                <w:snapToGrid w:val="0"/>
                <w:color w:val="000000"/>
                <w:kern w:val="0"/>
                <w:sz w:val="21"/>
                <w:szCs w:val="21"/>
                <w:lang w:val="en-US" w:eastAsia="zh-CN" w:bidi="ar-SA"/>
              </w:rPr>
            </w:pPr>
            <w:r>
              <w:rPr>
                <w:rFonts w:hint="eastAsia" w:ascii="宋体" w:hAnsi="宋体" w:cs="宋体"/>
                <w:sz w:val="21"/>
                <w:szCs w:val="21"/>
                <w:lang w:val="en-US" w:eastAsia="zh-CN"/>
              </w:rPr>
              <w:t>4</w:t>
            </w:r>
          </w:p>
        </w:tc>
        <w:tc>
          <w:tcPr>
            <w:tcW w:w="2068" w:type="dxa"/>
            <w:vAlign w:val="center"/>
          </w:tcPr>
          <w:p>
            <w:pPr>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高处作业注意事项</w:t>
            </w:r>
          </w:p>
        </w:tc>
        <w:tc>
          <w:tcPr>
            <w:tcW w:w="1657" w:type="dxa"/>
            <w:vAlign w:val="center"/>
          </w:tcPr>
          <w:p>
            <w:pPr>
              <w:jc w:val="left"/>
              <w:rPr>
                <w:rFonts w:hint="eastAsia" w:ascii="宋体" w:hAnsi="宋体" w:eastAsia="宋体" w:cs="宋体"/>
                <w:snapToGrid w:val="0"/>
                <w:color w:val="000000"/>
                <w:kern w:val="0"/>
                <w:sz w:val="21"/>
                <w:szCs w:val="21"/>
                <w:lang w:val="en-US" w:eastAsia="zh-CN" w:bidi="ar-SA"/>
              </w:rPr>
            </w:pPr>
            <w:r>
              <w:rPr>
                <w:rFonts w:hint="eastAsia" w:ascii="宋体" w:hAnsi="宋体" w:cs="宋体"/>
                <w:sz w:val="21"/>
                <w:szCs w:val="21"/>
                <w:lang w:val="en-US" w:eastAsia="zh-CN"/>
              </w:rPr>
              <w:t>无临边防护</w:t>
            </w:r>
          </w:p>
        </w:tc>
        <w:tc>
          <w:tcPr>
            <w:tcW w:w="2131" w:type="dxa"/>
            <w:vAlign w:val="center"/>
          </w:tcPr>
          <w:p>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物体打击</w:t>
            </w:r>
          </w:p>
          <w:p>
            <w:pPr>
              <w:jc w:val="left"/>
              <w:rPr>
                <w:rFonts w:hint="eastAsia" w:ascii="宋体" w:hAnsi="宋体" w:eastAsia="宋体" w:cs="宋体"/>
                <w:snapToGrid w:val="0"/>
                <w:color w:val="000000"/>
                <w:kern w:val="0"/>
                <w:sz w:val="21"/>
                <w:szCs w:val="21"/>
                <w:lang w:val="en-US" w:eastAsia="zh-CN" w:bidi="ar-SA"/>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高处坠落</w:t>
            </w:r>
          </w:p>
        </w:tc>
        <w:tc>
          <w:tcPr>
            <w:tcW w:w="7620" w:type="dxa"/>
            <w:vAlign w:val="center"/>
          </w:tcPr>
          <w:p>
            <w:pPr>
              <w:numPr>
                <w:ilvl w:val="0"/>
                <w:numId w:val="0"/>
              </w:numPr>
              <w:tabs>
                <w:tab w:val="left" w:pos="312"/>
              </w:tabs>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作业使用的工机具放置在专用工具包内。</w:t>
            </w:r>
          </w:p>
          <w:p>
            <w:pPr>
              <w:numPr>
                <w:ilvl w:val="0"/>
                <w:numId w:val="0"/>
              </w:numPr>
              <w:tabs>
                <w:tab w:val="left" w:pos="312"/>
              </w:tabs>
              <w:ind w:left="0" w:leftChars="0" w:firstLine="0" w:firstLineChars="0"/>
              <w:jc w:val="left"/>
              <w:rPr>
                <w:rFonts w:hint="eastAsia" w:ascii="宋体" w:hAnsi="宋体" w:eastAsia="宋体" w:cs="宋体"/>
                <w:snapToGrid w:val="0"/>
                <w:color w:val="000000"/>
                <w:kern w:val="0"/>
                <w:sz w:val="21"/>
                <w:szCs w:val="21"/>
                <w:lang w:val="en-US" w:eastAsia="zh-CN" w:bidi="ar-SA"/>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作业前检查安全带、防坠器是否合格有效。</w:t>
            </w:r>
          </w:p>
        </w:tc>
      </w:tr>
      <w:tr>
        <w:trPr>
          <w:cantSplit/>
          <w:trHeight w:val="1294" w:hRule="atLeast"/>
          <w:jc w:val="center"/>
        </w:trPr>
        <w:tc>
          <w:tcPr>
            <w:tcW w:w="699" w:type="dxa"/>
            <w:vAlign w:val="center"/>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2068" w:type="dxa"/>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动火作业</w:t>
            </w:r>
          </w:p>
        </w:tc>
        <w:tc>
          <w:tcPr>
            <w:tcW w:w="1657" w:type="dxa"/>
            <w:vAlign w:val="center"/>
          </w:tcPr>
          <w:p>
            <w:pPr>
              <w:numPr>
                <w:ilvl w:val="0"/>
                <w:numId w:val="6"/>
              </w:numPr>
              <w:jc w:val="center"/>
              <w:rPr>
                <w:rFonts w:hint="eastAsia" w:ascii="宋体" w:hAnsi="宋体" w:cs="宋体"/>
                <w:sz w:val="21"/>
                <w:szCs w:val="21"/>
                <w:lang w:val="en-US" w:eastAsia="zh-CN"/>
              </w:rPr>
            </w:pPr>
            <w:r>
              <w:rPr>
                <w:rFonts w:hint="eastAsia" w:ascii="宋体" w:hAnsi="宋体" w:cs="宋体"/>
                <w:sz w:val="21"/>
                <w:szCs w:val="21"/>
                <w:lang w:val="en-US" w:eastAsia="zh-CN"/>
              </w:rPr>
              <w:t>气体分析不合格</w:t>
            </w:r>
          </w:p>
          <w:p>
            <w:pPr>
              <w:numPr>
                <w:ilvl w:val="0"/>
                <w:numId w:val="6"/>
              </w:numPr>
              <w:jc w:val="both"/>
              <w:rPr>
                <w:rFonts w:hint="default" w:ascii="宋体" w:hAnsi="宋体" w:cs="宋体"/>
                <w:sz w:val="21"/>
                <w:szCs w:val="21"/>
                <w:lang w:val="en-US" w:eastAsia="zh-CN"/>
              </w:rPr>
            </w:pPr>
            <w:r>
              <w:rPr>
                <w:rFonts w:hint="eastAsia" w:ascii="宋体" w:hAnsi="宋体" w:cs="宋体"/>
                <w:sz w:val="21"/>
                <w:szCs w:val="21"/>
                <w:lang w:val="en-US" w:eastAsia="zh-CN"/>
              </w:rPr>
              <w:t>沟、井、洞未做防护</w:t>
            </w:r>
          </w:p>
          <w:p>
            <w:pPr>
              <w:numPr>
                <w:ilvl w:val="0"/>
                <w:numId w:val="6"/>
              </w:numPr>
              <w:jc w:val="center"/>
              <w:rPr>
                <w:rFonts w:hint="eastAsia" w:ascii="宋体" w:hAnsi="宋体" w:eastAsia="宋体" w:cs="宋体"/>
                <w:kern w:val="0"/>
                <w:sz w:val="21"/>
                <w:szCs w:val="21"/>
                <w:lang w:val="en-US" w:eastAsia="zh-CN" w:bidi="ar-SA"/>
              </w:rPr>
            </w:pPr>
            <w:r>
              <w:rPr>
                <w:rFonts w:hint="eastAsia" w:ascii="宋体" w:hAnsi="宋体" w:cs="宋体"/>
                <w:sz w:val="21"/>
                <w:szCs w:val="21"/>
                <w:lang w:val="en-US" w:eastAsia="zh-CN"/>
              </w:rPr>
              <w:t>火花飞溅</w:t>
            </w:r>
          </w:p>
        </w:tc>
        <w:tc>
          <w:tcPr>
            <w:tcW w:w="2131"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烫伤</w:t>
            </w:r>
          </w:p>
          <w:p>
            <w:pPr>
              <w:jc w:val="center"/>
              <w:rPr>
                <w:rFonts w:hint="default"/>
                <w:lang w:val="en-US" w:eastAsia="zh-CN"/>
              </w:rPr>
            </w:pPr>
            <w:r>
              <w:rPr>
                <w:rFonts w:hint="eastAsia" w:ascii="宋体" w:hAnsi="宋体" w:eastAsia="宋体" w:cs="宋体"/>
                <w:sz w:val="21"/>
                <w:szCs w:val="21"/>
                <w:lang w:val="en-US" w:eastAsia="zh-CN"/>
              </w:rPr>
              <w:t>火灾、爆炸</w:t>
            </w:r>
          </w:p>
        </w:tc>
        <w:tc>
          <w:tcPr>
            <w:tcW w:w="7620" w:type="dxa"/>
            <w:vAlign w:val="center"/>
          </w:tcPr>
          <w:p>
            <w:pPr>
              <w:numPr>
                <w:ilvl w:val="0"/>
                <w:numId w:val="0"/>
              </w:numPr>
              <w:tabs>
                <w:tab w:val="left" w:pos="312"/>
              </w:tabs>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1、作业前清理周边可燃物，动火作业做好接火措施。</w:t>
            </w:r>
          </w:p>
          <w:p>
            <w:pPr>
              <w:pStyle w:val="15"/>
              <w:numPr>
                <w:ilvl w:val="0"/>
                <w:numId w:val="0"/>
              </w:num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2、设备、管道确认是否有效隔离，动火作业前进行气体分析，分析合格后方可进行动火作业。</w:t>
            </w:r>
          </w:p>
          <w:p>
            <w:pPr>
              <w:pStyle w:val="15"/>
              <w:numPr>
                <w:ilvl w:val="0"/>
                <w:numId w:val="0"/>
              </w:numPr>
              <w:spacing w:line="24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b w:val="0"/>
                <w:bCs w:val="0"/>
                <w:color w:val="auto"/>
                <w:sz w:val="21"/>
                <w:szCs w:val="21"/>
                <w:lang w:val="en-US" w:eastAsia="zh-CN"/>
              </w:rPr>
              <w:t>3、动火作业下方地沟、井盖等进行封堵覆盖。</w:t>
            </w:r>
          </w:p>
        </w:tc>
      </w:tr>
      <w:tr>
        <w:trPr>
          <w:cantSplit/>
          <w:trHeight w:val="1117" w:hRule="atLeast"/>
          <w:jc w:val="center"/>
        </w:trPr>
        <w:tc>
          <w:tcPr>
            <w:tcW w:w="699" w:type="dxa"/>
            <w:vAlign w:val="center"/>
          </w:tcPr>
          <w:p>
            <w:pPr>
              <w:jc w:val="left"/>
              <w:rPr>
                <w:rFonts w:hint="default" w:ascii="宋体" w:hAnsi="宋体" w:cs="宋体"/>
                <w:sz w:val="21"/>
                <w:szCs w:val="21"/>
                <w:lang w:val="en-US" w:eastAsia="zh-CN"/>
              </w:rPr>
            </w:pPr>
            <w:r>
              <w:rPr>
                <w:rFonts w:hint="eastAsia" w:ascii="宋体" w:hAnsi="宋体" w:cs="宋体"/>
                <w:sz w:val="21"/>
                <w:szCs w:val="21"/>
                <w:lang w:val="en-US" w:eastAsia="zh-CN"/>
              </w:rPr>
              <w:t>6</w:t>
            </w:r>
          </w:p>
        </w:tc>
        <w:tc>
          <w:tcPr>
            <w:tcW w:w="2068" w:type="dxa"/>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临时用电作业</w:t>
            </w:r>
          </w:p>
        </w:tc>
        <w:tc>
          <w:tcPr>
            <w:tcW w:w="1657"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工机具未检测、报备</w:t>
            </w:r>
          </w:p>
        </w:tc>
        <w:tc>
          <w:tcPr>
            <w:tcW w:w="2131"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触电</w:t>
            </w:r>
          </w:p>
        </w:tc>
        <w:tc>
          <w:tcPr>
            <w:tcW w:w="7620" w:type="dxa"/>
            <w:vAlign w:val="center"/>
          </w:tcPr>
          <w:p>
            <w:pPr>
              <w:numPr>
                <w:ilvl w:val="0"/>
                <w:numId w:val="0"/>
              </w:numPr>
              <w:tabs>
                <w:tab w:val="left" w:pos="312"/>
              </w:tabs>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1、作业使用的电动工机具检验合格，不合格禁止使用。</w:t>
            </w:r>
          </w:p>
          <w:p>
            <w:pPr>
              <w:pStyle w:val="15"/>
              <w:numPr>
                <w:ilvl w:val="0"/>
                <w:numId w:val="0"/>
              </w:numPr>
              <w:spacing w:line="240" w:lineRule="auto"/>
              <w:ind w:left="0" w:leftChars="0" w:firstLine="0" w:firstLineChars="0"/>
              <w:rPr>
                <w:rFonts w:hint="eastAsia" w:ascii="宋体" w:hAnsi="宋体" w:eastAsia="宋体" w:cs="宋体"/>
                <w:b w:val="0"/>
                <w:bCs w:val="0"/>
                <w:color w:val="auto"/>
                <w:kern w:val="2"/>
                <w:sz w:val="21"/>
                <w:szCs w:val="21"/>
                <w:lang w:val="en-US" w:eastAsia="zh-CN" w:bidi="ar-SA"/>
              </w:rPr>
            </w:pPr>
          </w:p>
        </w:tc>
      </w:tr>
      <w:tr>
        <w:trPr>
          <w:cantSplit/>
          <w:trHeight w:val="711" w:hRule="atLeast"/>
          <w:jc w:val="center"/>
        </w:trPr>
        <w:tc>
          <w:tcPr>
            <w:tcW w:w="699" w:type="dxa"/>
            <w:vAlign w:val="center"/>
          </w:tcPr>
          <w:p>
            <w:pPr>
              <w:jc w:val="left"/>
              <w:rPr>
                <w:rFonts w:hint="default" w:ascii="宋体" w:hAnsi="宋体" w:cs="宋体"/>
                <w:sz w:val="21"/>
                <w:szCs w:val="21"/>
                <w:lang w:val="en-US" w:eastAsia="zh-CN"/>
              </w:rPr>
            </w:pPr>
            <w:r>
              <w:rPr>
                <w:rFonts w:hint="eastAsia" w:ascii="宋体" w:hAnsi="宋体" w:cs="宋体"/>
                <w:sz w:val="21"/>
                <w:szCs w:val="21"/>
                <w:lang w:val="en-US" w:eastAsia="zh-CN"/>
              </w:rPr>
              <w:t>7</w:t>
            </w:r>
          </w:p>
        </w:tc>
        <w:tc>
          <w:tcPr>
            <w:tcW w:w="2068" w:type="dxa"/>
            <w:vAlign w:val="center"/>
          </w:tcPr>
          <w:p>
            <w:pPr>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设备运输</w:t>
            </w:r>
          </w:p>
        </w:tc>
        <w:tc>
          <w:tcPr>
            <w:tcW w:w="1657" w:type="dxa"/>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1.设备摆动</w:t>
            </w:r>
          </w:p>
          <w:p>
            <w:pPr>
              <w:jc w:val="center"/>
              <w:rPr>
                <w:rFonts w:hint="default" w:ascii="宋体" w:hAnsi="宋体" w:cs="宋体"/>
                <w:sz w:val="21"/>
                <w:szCs w:val="21"/>
                <w:lang w:val="en-US" w:eastAsia="zh-CN"/>
              </w:rPr>
            </w:pPr>
            <w:r>
              <w:rPr>
                <w:rFonts w:hint="eastAsia" w:ascii="宋体" w:hAnsi="宋体" w:cs="宋体"/>
                <w:sz w:val="21"/>
                <w:szCs w:val="21"/>
                <w:lang w:val="en-US" w:eastAsia="zh-CN"/>
              </w:rPr>
              <w:t>2.人员及车辆未按操作规程操作</w:t>
            </w:r>
          </w:p>
          <w:p>
            <w:pPr>
              <w:jc w:val="center"/>
              <w:rPr>
                <w:rFonts w:hint="eastAsia" w:ascii="宋体" w:hAnsi="宋体" w:eastAsia="宋体" w:cs="宋体"/>
                <w:kern w:val="2"/>
                <w:sz w:val="21"/>
                <w:szCs w:val="21"/>
                <w:lang w:val="en-US" w:eastAsia="zh-CN" w:bidi="ar-SA"/>
              </w:rPr>
            </w:pPr>
          </w:p>
        </w:tc>
        <w:tc>
          <w:tcPr>
            <w:tcW w:w="2131"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落物</w:t>
            </w:r>
          </w:p>
        </w:tc>
        <w:tc>
          <w:tcPr>
            <w:tcW w:w="7620" w:type="dxa"/>
            <w:vAlign w:val="center"/>
          </w:tcPr>
          <w:p>
            <w:pPr>
              <w:numPr>
                <w:ilvl w:val="0"/>
                <w:numId w:val="0"/>
              </w:numPr>
              <w:tabs>
                <w:tab w:val="left" w:pos="312"/>
              </w:tabs>
              <w:spacing w:line="24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确保设备稳定：在旧设备吊装至运输车上后，需要对设备进行两侧各挂设2台3吨倒链与运输车进行捆扎，确保设备在搬运过程中不会发生滑动、倾倒等问题；</w:t>
            </w:r>
          </w:p>
          <w:p>
            <w:pPr>
              <w:numPr>
                <w:ilvl w:val="0"/>
                <w:numId w:val="0"/>
              </w:numPr>
              <w:tabs>
                <w:tab w:val="left" w:pos="312"/>
              </w:tabs>
              <w:spacing w:line="24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运输车辆行进路线符合设备运输条件；</w:t>
            </w:r>
          </w:p>
          <w:p>
            <w:pPr>
              <w:numPr>
                <w:ilvl w:val="0"/>
                <w:numId w:val="0"/>
              </w:numPr>
              <w:tabs>
                <w:tab w:val="left" w:pos="312"/>
              </w:tabs>
              <w:spacing w:line="240" w:lineRule="auto"/>
              <w:ind w:left="0" w:leftChars="0" w:firstLine="0" w:firstLineChars="0"/>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运输车辆在运行过程中，由专人进行监护，防止其他无关人员距离运输车辆过近。</w:t>
            </w:r>
          </w:p>
        </w:tc>
      </w:tr>
      <w:tr>
        <w:trPr>
          <w:cantSplit/>
          <w:trHeight w:val="1526" w:hRule="atLeast"/>
          <w:jc w:val="center"/>
        </w:trPr>
        <w:tc>
          <w:tcPr>
            <w:tcW w:w="699" w:type="dxa"/>
            <w:vAlign w:val="center"/>
          </w:tcPr>
          <w:p>
            <w:pPr>
              <w:jc w:val="left"/>
              <w:rPr>
                <w:rFonts w:hint="default" w:ascii="宋体" w:hAnsi="宋体" w:cs="宋体"/>
                <w:sz w:val="21"/>
                <w:szCs w:val="21"/>
                <w:lang w:val="en-US" w:eastAsia="zh-CN"/>
              </w:rPr>
            </w:pPr>
          </w:p>
        </w:tc>
        <w:tc>
          <w:tcPr>
            <w:tcW w:w="2068" w:type="dxa"/>
            <w:vAlign w:val="center"/>
          </w:tcPr>
          <w:p>
            <w:pPr>
              <w:jc w:val="center"/>
              <w:rPr>
                <w:rFonts w:hint="default" w:ascii="宋体" w:hAnsi="宋体" w:eastAsia="宋体" w:cs="宋体"/>
                <w:sz w:val="21"/>
                <w:szCs w:val="21"/>
                <w:lang w:val="en-US" w:eastAsia="zh-CN"/>
              </w:rPr>
            </w:pPr>
          </w:p>
        </w:tc>
        <w:tc>
          <w:tcPr>
            <w:tcW w:w="1657" w:type="dxa"/>
            <w:vAlign w:val="center"/>
          </w:tcPr>
          <w:p>
            <w:pPr>
              <w:jc w:val="center"/>
              <w:rPr>
                <w:rFonts w:hint="default" w:ascii="宋体" w:hAnsi="宋体" w:eastAsia="宋体" w:cs="宋体"/>
                <w:sz w:val="21"/>
                <w:szCs w:val="21"/>
                <w:lang w:val="en-US" w:eastAsia="zh-CN"/>
              </w:rPr>
            </w:pPr>
          </w:p>
        </w:tc>
        <w:tc>
          <w:tcPr>
            <w:tcW w:w="2131" w:type="dxa"/>
            <w:vAlign w:val="center"/>
          </w:tcPr>
          <w:p>
            <w:pPr>
              <w:jc w:val="center"/>
              <w:rPr>
                <w:rFonts w:hint="default" w:ascii="宋体" w:hAnsi="宋体" w:eastAsia="宋体" w:cs="宋体"/>
                <w:sz w:val="21"/>
                <w:szCs w:val="21"/>
                <w:lang w:val="en-US" w:eastAsia="zh-CN"/>
              </w:rPr>
            </w:pPr>
          </w:p>
        </w:tc>
        <w:tc>
          <w:tcPr>
            <w:tcW w:w="7620" w:type="dxa"/>
            <w:vAlign w:val="center"/>
          </w:tcPr>
          <w:p>
            <w:pPr>
              <w:numPr>
                <w:ilvl w:val="0"/>
                <w:numId w:val="0"/>
              </w:numPr>
              <w:tabs>
                <w:tab w:val="left" w:pos="312"/>
              </w:tabs>
              <w:spacing w:line="240" w:lineRule="auto"/>
              <w:rPr>
                <w:rFonts w:hint="eastAsia" w:ascii="宋体" w:hAnsi="宋体" w:eastAsia="宋体" w:cs="宋体"/>
                <w:sz w:val="21"/>
                <w:szCs w:val="21"/>
                <w:lang w:val="en-US" w:eastAsia="zh-CN"/>
              </w:rPr>
            </w:pPr>
          </w:p>
        </w:tc>
      </w:tr>
    </w:tbl>
    <w:p>
      <w:pPr>
        <w:pStyle w:val="4"/>
        <w:spacing w:line="101" w:lineRule="exact"/>
        <w:rPr>
          <w:sz w:val="8"/>
        </w:rPr>
      </w:pPr>
    </w:p>
    <w:p>
      <w:pPr>
        <w:spacing w:line="101" w:lineRule="exact"/>
        <w:rPr>
          <w:sz w:val="8"/>
          <w:szCs w:val="8"/>
        </w:rPr>
        <w:sectPr>
          <w:footerReference r:id="rId12" w:type="default"/>
          <w:pgSz w:w="16839" w:h="11906"/>
          <w:pgMar w:top="1012" w:right="1327" w:bottom="1206" w:left="1144" w:header="0" w:footer="992" w:gutter="0"/>
          <w:pgNumType w:fmt="decimal"/>
          <w:cols w:space="720" w:num="1"/>
        </w:sectPr>
      </w:pPr>
    </w:p>
    <w:p>
      <w:pPr>
        <w:pStyle w:val="2"/>
        <w:spacing w:before="10" w:after="10" w:line="540" w:lineRule="exact"/>
        <w:rPr>
          <w:rFonts w:hint="eastAsia"/>
          <w:sz w:val="28"/>
          <w:szCs w:val="28"/>
          <w:highlight w:val="none"/>
        </w:rPr>
      </w:pPr>
      <w:bookmarkStart w:id="16" w:name="_Toc1256"/>
      <w:bookmarkStart w:id="17" w:name="_Toc30394"/>
      <w:r>
        <w:rPr>
          <w:rFonts w:hint="eastAsia"/>
          <w:sz w:val="28"/>
          <w:szCs w:val="28"/>
        </w:rPr>
        <w:t>十</w:t>
      </w:r>
      <w:r>
        <w:rPr>
          <w:rFonts w:hint="eastAsia"/>
          <w:sz w:val="28"/>
          <w:szCs w:val="28"/>
          <w:highlight w:val="none"/>
        </w:rPr>
        <w:t>四、应急</w:t>
      </w:r>
      <w:r>
        <w:rPr>
          <w:rFonts w:hint="eastAsia"/>
          <w:sz w:val="28"/>
          <w:szCs w:val="28"/>
          <w:highlight w:val="none"/>
          <w:lang w:val="en-US" w:eastAsia="zh-CN"/>
        </w:rPr>
        <w:t>处置措施</w:t>
      </w:r>
      <w:bookmarkEnd w:id="16"/>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eastAsia="zh-CN"/>
        </w:rPr>
      </w:pPr>
      <w:r>
        <w:rPr>
          <w:rFonts w:hint="eastAsia" w:ascii="宋体" w:hAnsi="宋体" w:eastAsia="宋体" w:cs="宋体"/>
          <w:szCs w:val="24"/>
          <w:lang w:eastAsia="zh-CN"/>
        </w:rPr>
        <w:t>为确保施工作业过程中存在的事故风险得到有效控制，杜绝事故发生，降低事故危害后果，特编制该应急</w:t>
      </w:r>
      <w:r>
        <w:rPr>
          <w:rFonts w:hint="eastAsia" w:ascii="宋体" w:hAnsi="宋体" w:eastAsia="宋体" w:cs="宋体"/>
          <w:szCs w:val="24"/>
          <w:lang w:val="en-US" w:eastAsia="zh-CN"/>
        </w:rPr>
        <w:t>处置措施</w:t>
      </w:r>
      <w:r>
        <w:rPr>
          <w:rFonts w:hint="eastAsia" w:ascii="宋体" w:hAnsi="宋体" w:eastAsia="宋体" w:cs="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eastAsia="zh-CN"/>
        </w:rPr>
        <w:t>事故发生后，</w:t>
      </w:r>
      <w:r>
        <w:rPr>
          <w:rFonts w:hint="eastAsia" w:ascii="宋体" w:hAnsi="宋体" w:cs="宋体"/>
          <w:szCs w:val="24"/>
          <w:lang w:val="en-US" w:eastAsia="zh-CN"/>
        </w:rPr>
        <w:t>所有在场人员</w:t>
      </w:r>
      <w:r>
        <w:rPr>
          <w:rFonts w:hint="eastAsia" w:ascii="宋体" w:hAnsi="宋体" w:eastAsia="宋体" w:cs="宋体"/>
          <w:szCs w:val="24"/>
        </w:rPr>
        <w:t>第一时间向本单位负责人和</w:t>
      </w:r>
      <w:r>
        <w:rPr>
          <w:rFonts w:hint="eastAsia" w:ascii="宋体" w:hAnsi="宋体" w:eastAsia="宋体" w:cs="宋体"/>
          <w:szCs w:val="24"/>
          <w:lang w:eastAsia="zh-CN"/>
        </w:rPr>
        <w:t>所属单位应急指挥部门</w:t>
      </w:r>
      <w:r>
        <w:rPr>
          <w:rFonts w:hint="eastAsia" w:ascii="宋体" w:hAnsi="宋体" w:eastAsia="宋体" w:cs="宋体"/>
          <w:szCs w:val="24"/>
        </w:rPr>
        <w:t>报告</w:t>
      </w:r>
      <w:r>
        <w:rPr>
          <w:rFonts w:hint="eastAsia" w:ascii="宋体" w:hAnsi="宋体" w:eastAsia="宋体" w:cs="宋体"/>
          <w:szCs w:val="24"/>
          <w:lang w:eastAsia="zh-CN"/>
        </w:rPr>
        <w:t>；</w:t>
      </w:r>
      <w:r>
        <w:rPr>
          <w:rFonts w:hint="eastAsia" w:ascii="宋体" w:hAnsi="宋体" w:eastAsia="宋体" w:cs="宋体"/>
          <w:szCs w:val="24"/>
        </w:rPr>
        <w:t>如遇紧急情况优先拨打以下厂内</w:t>
      </w:r>
      <w:r>
        <w:rPr>
          <w:rFonts w:hint="eastAsia" w:ascii="宋体" w:hAnsi="宋体" w:eastAsia="宋体" w:cs="宋体"/>
          <w:szCs w:val="24"/>
          <w:lang w:eastAsia="zh-CN"/>
        </w:rPr>
        <w:t>报警</w:t>
      </w:r>
      <w:r>
        <w:rPr>
          <w:rFonts w:hint="eastAsia" w:ascii="宋体" w:hAnsi="宋体" w:eastAsia="宋体" w:cs="宋体"/>
          <w:szCs w:val="24"/>
        </w:rPr>
        <w:t>电话：</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厂内应急电话：</w:t>
      </w:r>
      <w:r>
        <w:rPr>
          <w:rFonts w:hint="eastAsia" w:ascii="宋体" w:hAnsi="宋体" w:eastAsia="宋体" w:cs="宋体"/>
          <w:color w:val="FF0000"/>
          <w:szCs w:val="24"/>
        </w:rPr>
        <w:t>0479-4881110</w:t>
      </w:r>
      <w:r>
        <w:rPr>
          <w:rFonts w:hint="eastAsia" w:ascii="宋体" w:hAnsi="宋体" w:eastAsia="宋体" w:cs="宋体"/>
          <w:szCs w:val="24"/>
        </w:rPr>
        <w:t xml:space="preserve">  </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厂内急救电话：</w:t>
      </w:r>
      <w:r>
        <w:rPr>
          <w:rFonts w:hint="eastAsia" w:ascii="宋体" w:hAnsi="宋体" w:eastAsia="宋体" w:cs="宋体"/>
          <w:color w:val="FF0000"/>
          <w:szCs w:val="24"/>
        </w:rPr>
        <w:t>0479-4883120</w:t>
      </w:r>
      <w:r>
        <w:rPr>
          <w:rFonts w:hint="eastAsia" w:ascii="宋体" w:hAnsi="宋体" w:eastAsia="宋体" w:cs="宋体"/>
          <w:szCs w:val="24"/>
        </w:rPr>
        <w:t xml:space="preserve">  </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厂内火警电话：</w:t>
      </w:r>
      <w:r>
        <w:rPr>
          <w:rFonts w:hint="eastAsia" w:ascii="宋体" w:hAnsi="宋体" w:eastAsia="宋体" w:cs="宋体"/>
          <w:color w:val="FF0000"/>
          <w:szCs w:val="24"/>
        </w:rPr>
        <w:t>0479-4881119</w:t>
      </w:r>
      <w:r>
        <w:rPr>
          <w:rFonts w:hint="eastAsia" w:ascii="宋体" w:hAnsi="宋体" w:eastAsia="宋体" w:cs="宋体"/>
          <w:szCs w:val="24"/>
        </w:rPr>
        <w:t xml:space="preserve">  </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厂内气防电话：</w:t>
      </w:r>
      <w:r>
        <w:rPr>
          <w:rFonts w:hint="eastAsia" w:ascii="宋体" w:hAnsi="宋体" w:eastAsia="宋体" w:cs="宋体"/>
          <w:color w:val="FF0000"/>
          <w:szCs w:val="24"/>
        </w:rPr>
        <w:t xml:space="preserve">0479-4881120 </w:t>
      </w:r>
      <w:r>
        <w:rPr>
          <w:rFonts w:hint="eastAsia" w:ascii="宋体" w:hAnsi="宋体" w:eastAsia="宋体" w:cs="宋体"/>
          <w:szCs w:val="24"/>
        </w:rPr>
        <w:t xml:space="preserve">  </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厂内消防站电话：0479-4881123</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1、</w:t>
      </w:r>
      <w:r>
        <w:rPr>
          <w:rFonts w:hint="eastAsia" w:ascii="宋体" w:hAnsi="宋体" w:eastAsia="宋体" w:cs="宋体"/>
          <w:szCs w:val="24"/>
        </w:rPr>
        <w:t>应急预案的主要内容</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1）立即抢救受伤人员，拨打厂内急救电话，等待救援；</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2）积极组织人员抢险救灾，并对周围财产、环境采取必要保护措施；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3）立即停止作业，疏散人员；</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4）设安全警戒线并保护好事故现场；</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eastAsia="zh-CN"/>
        </w:rPr>
      </w:pPr>
      <w:r>
        <w:rPr>
          <w:rFonts w:hint="eastAsia" w:ascii="宋体" w:hAnsi="宋体" w:eastAsia="宋体" w:cs="宋体"/>
          <w:szCs w:val="24"/>
          <w:lang w:val="en-US" w:eastAsia="zh-CN"/>
        </w:rPr>
        <w:t>2、</w:t>
      </w:r>
      <w:r>
        <w:rPr>
          <w:rFonts w:hint="eastAsia" w:ascii="宋体" w:hAnsi="宋体" w:eastAsia="宋体" w:cs="宋体"/>
          <w:szCs w:val="24"/>
        </w:rPr>
        <w:t>应急领导小组</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 xml:space="preserve">公司应急指挥领导小组 </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总 指 挥：</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副总指挥：</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组 员：</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 xml:space="preserve">职 责： </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 xml:space="preserve">总 指 挥：负责应急处置措施的总体指挥相关工作及本方案的审批工作。 </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 xml:space="preserve">副总指挥：协助组长进行应急处置措施指挥相关工作及本方案的审批工作。 </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组员职责：现场施工安全交底负责应急突发事件。</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 xml:space="preserve">技术总工：负责应急处置措施的编制、组织岗位员工培训和学习。 </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安全员：负责牵头组织安全风险评价分析，负责</w:t>
      </w:r>
      <w:r>
        <w:rPr>
          <w:rFonts w:hint="eastAsia" w:ascii="宋体" w:hAnsi="宋体" w:cs="宋体"/>
          <w:szCs w:val="24"/>
          <w:lang w:val="en-US" w:eastAsia="zh-CN"/>
        </w:rPr>
        <w:t>吊装</w:t>
      </w:r>
      <w:r>
        <w:rPr>
          <w:rFonts w:hint="eastAsia" w:ascii="宋体" w:hAnsi="宋体" w:eastAsia="宋体" w:cs="宋体"/>
          <w:szCs w:val="24"/>
          <w:lang w:val="en-US" w:eastAsia="zh-CN"/>
        </w:rPr>
        <w:t xml:space="preserve">期间的安全管理相关工作。 </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3、应急准备</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eastAsia="zh-CN"/>
        </w:rPr>
      </w:pPr>
      <w:r>
        <w:rPr>
          <w:rFonts w:hint="eastAsia" w:ascii="宋体" w:hAnsi="宋体" w:eastAsia="宋体" w:cs="宋体"/>
          <w:szCs w:val="24"/>
          <w:lang w:val="en-US" w:eastAsia="zh-CN"/>
        </w:rPr>
        <w:t>3.1</w:t>
      </w:r>
      <w:r>
        <w:rPr>
          <w:rFonts w:hint="eastAsia" w:ascii="宋体" w:hAnsi="宋体" w:eastAsia="宋体" w:cs="宋体"/>
          <w:szCs w:val="24"/>
          <w:lang w:eastAsia="zh-CN"/>
        </w:rPr>
        <w:t>（根据施工作业过程风险研判）</w:t>
      </w:r>
      <w:r>
        <w:rPr>
          <w:rFonts w:hint="eastAsia" w:ascii="宋体" w:hAnsi="宋体" w:eastAsia="宋体" w:cs="宋体"/>
          <w:szCs w:val="24"/>
        </w:rPr>
        <w:t>施工主要意外伤害有：物体打击、高空坠落、坍塌、高空落物</w:t>
      </w:r>
      <w:r>
        <w:rPr>
          <w:rFonts w:hint="eastAsia" w:ascii="宋体" w:hAnsi="宋体" w:eastAsia="宋体" w:cs="宋体"/>
          <w:szCs w:val="24"/>
          <w:lang w:eastAsia="zh-CN"/>
        </w:rPr>
        <w:t>、火灾、爆炸、机械伤害、</w:t>
      </w:r>
      <w:r>
        <w:rPr>
          <w:rFonts w:hint="eastAsia" w:ascii="宋体" w:hAnsi="宋体" w:eastAsia="宋体" w:cs="宋体"/>
          <w:szCs w:val="24"/>
          <w:lang w:val="en-US" w:eastAsia="zh-CN"/>
        </w:rPr>
        <w:t>起重伤害</w:t>
      </w:r>
      <w:r>
        <w:rPr>
          <w:rFonts w:hint="eastAsia" w:ascii="宋体" w:hAnsi="宋体" w:eastAsia="宋体" w:cs="宋体"/>
          <w:szCs w:val="24"/>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3.2</w:t>
      </w:r>
      <w:r>
        <w:rPr>
          <w:rFonts w:hint="eastAsia" w:ascii="宋体" w:hAnsi="宋体" w:eastAsia="宋体" w:cs="宋体"/>
          <w:szCs w:val="24"/>
        </w:rPr>
        <w:t>为确保人员安全，提高安全防范意识，坚持以人为本的宗旨，当发生意外伤害时，我方已建立畅通的应急联络渠道：联系人：</w:t>
      </w:r>
      <w:r>
        <w:rPr>
          <w:rFonts w:hint="eastAsia" w:ascii="宋体" w:hAnsi="宋体" w:eastAsia="宋体" w:cs="宋体"/>
          <w:szCs w:val="24"/>
          <w:lang w:val="en-US" w:eastAsia="zh-CN"/>
        </w:rPr>
        <w:t>xxx</w:t>
      </w:r>
      <w:r>
        <w:rPr>
          <w:rFonts w:hint="eastAsia" w:ascii="宋体" w:hAnsi="宋体" w:eastAsia="宋体" w:cs="宋体"/>
          <w:szCs w:val="24"/>
        </w:rPr>
        <w:t xml:space="preserve"> 联系电话：</w:t>
      </w:r>
      <w:r>
        <w:rPr>
          <w:rFonts w:hint="eastAsia" w:ascii="宋体" w:hAnsi="宋体" w:eastAsia="宋体" w:cs="宋体"/>
          <w:szCs w:val="24"/>
          <w:lang w:val="en-US" w:eastAsia="zh-CN"/>
        </w:rPr>
        <w:t>xxxx</w:t>
      </w:r>
      <w:r>
        <w:rPr>
          <w:rFonts w:hint="eastAsia" w:ascii="宋体" w:hAnsi="宋体" w:eastAsia="宋体" w:cs="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eastAsia="zh-CN"/>
        </w:rPr>
      </w:pPr>
      <w:r>
        <w:rPr>
          <w:rFonts w:hint="eastAsia" w:ascii="宋体" w:hAnsi="宋体" w:eastAsia="宋体" w:cs="宋体"/>
          <w:szCs w:val="24"/>
          <w:lang w:val="en-US" w:eastAsia="zh-CN"/>
        </w:rPr>
        <w:t>3.3</w:t>
      </w:r>
      <w:r>
        <w:rPr>
          <w:rFonts w:hint="eastAsia" w:ascii="宋体" w:hAnsi="宋体" w:eastAsia="宋体" w:cs="宋体"/>
          <w:szCs w:val="24"/>
        </w:rPr>
        <w:t>为提高安全防范意识，使事故人员得到及时</w:t>
      </w:r>
      <w:r>
        <w:rPr>
          <w:rFonts w:hint="eastAsia" w:ascii="宋体" w:hAnsi="宋体" w:eastAsia="宋体" w:cs="宋体"/>
          <w:szCs w:val="24"/>
          <w:lang w:eastAsia="zh-CN"/>
        </w:rPr>
        <w:t>救</w:t>
      </w:r>
      <w:r>
        <w:rPr>
          <w:rFonts w:hint="eastAsia" w:ascii="宋体" w:hAnsi="宋体" w:eastAsia="宋体" w:cs="宋体"/>
          <w:szCs w:val="24"/>
        </w:rPr>
        <w:t>治，公司承建项目在《施工现场安全条件备案》时，</w:t>
      </w:r>
      <w:r>
        <w:rPr>
          <w:rFonts w:hint="eastAsia" w:ascii="宋体" w:hAnsi="宋体" w:eastAsia="宋体" w:cs="宋体"/>
          <w:szCs w:val="24"/>
          <w:lang w:eastAsia="zh-CN"/>
        </w:rPr>
        <w:t>单位已为在职人员购买</w:t>
      </w:r>
      <w:r>
        <w:rPr>
          <w:rFonts w:hint="eastAsia" w:ascii="宋体" w:hAnsi="宋体" w:eastAsia="宋体" w:cs="宋体"/>
          <w:szCs w:val="24"/>
        </w:rPr>
        <w:t>职工意外伤害保险</w:t>
      </w:r>
      <w:r>
        <w:rPr>
          <w:rFonts w:hint="eastAsia" w:ascii="宋体" w:hAnsi="宋体" w:eastAsia="宋体" w:cs="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eastAsia="zh-CN"/>
        </w:rPr>
      </w:pPr>
      <w:r>
        <w:rPr>
          <w:rFonts w:hint="eastAsia" w:ascii="宋体" w:hAnsi="宋体" w:eastAsia="宋体" w:cs="宋体"/>
          <w:szCs w:val="24"/>
          <w:lang w:val="en-US" w:eastAsia="zh-CN"/>
        </w:rPr>
        <w:t>3.4</w:t>
      </w:r>
      <w:r>
        <w:rPr>
          <w:rFonts w:hint="eastAsia" w:ascii="宋体" w:hAnsi="宋体" w:eastAsia="宋体" w:cs="宋体"/>
          <w:szCs w:val="24"/>
        </w:rPr>
        <w:t>施工现场技术人员，必须根据公司IS09001质量体系文件及《施工项目管理规范》要求，编制安全施工方案。</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3.5</w:t>
      </w:r>
      <w:r>
        <w:rPr>
          <w:rFonts w:hint="eastAsia" w:ascii="宋体" w:hAnsi="宋体" w:eastAsia="宋体" w:cs="宋体"/>
          <w:szCs w:val="24"/>
        </w:rPr>
        <w:t>开工前由</w:t>
      </w:r>
      <w:r>
        <w:rPr>
          <w:rFonts w:hint="eastAsia" w:ascii="宋体" w:hAnsi="宋体" w:eastAsia="宋体" w:cs="宋体"/>
          <w:szCs w:val="24"/>
          <w:lang w:eastAsia="zh-CN"/>
        </w:rPr>
        <w:t>施工项目负责人及</w:t>
      </w:r>
      <w:r>
        <w:rPr>
          <w:rFonts w:hint="eastAsia" w:ascii="宋体" w:hAnsi="宋体" w:eastAsia="宋体" w:cs="宋体"/>
          <w:szCs w:val="24"/>
        </w:rPr>
        <w:t>专职安全人员，对施工现场安全条件进行验收，并向作业人员进行</w:t>
      </w:r>
      <w:r>
        <w:rPr>
          <w:rFonts w:hint="eastAsia" w:ascii="宋体" w:hAnsi="宋体" w:eastAsia="宋体" w:cs="宋体"/>
          <w:szCs w:val="24"/>
          <w:lang w:eastAsia="zh-CN"/>
        </w:rPr>
        <w:t>危害告知</w:t>
      </w:r>
      <w:r>
        <w:rPr>
          <w:rFonts w:hint="eastAsia" w:ascii="宋体" w:hAnsi="宋体" w:eastAsia="宋体" w:cs="宋体"/>
          <w:szCs w:val="24"/>
        </w:rPr>
        <w:t>及施工</w:t>
      </w:r>
      <w:r>
        <w:rPr>
          <w:rFonts w:hint="eastAsia" w:ascii="宋体" w:hAnsi="宋体" w:eastAsia="宋体" w:cs="宋体"/>
          <w:szCs w:val="24"/>
          <w:lang w:eastAsia="zh-CN"/>
        </w:rPr>
        <w:t>技术交底</w:t>
      </w:r>
      <w:r>
        <w:rPr>
          <w:rFonts w:hint="eastAsia" w:ascii="宋体" w:hAnsi="宋体" w:eastAsia="宋体" w:cs="宋体"/>
          <w:szCs w:val="24"/>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Cs w:val="24"/>
          <w:lang w:val="en-US" w:eastAsia="zh-CN"/>
        </w:rPr>
      </w:pPr>
      <w:r>
        <w:rPr>
          <w:rFonts w:hint="eastAsia" w:ascii="宋体" w:hAnsi="宋体" w:eastAsia="宋体" w:cs="宋体"/>
          <w:szCs w:val="24"/>
          <w:lang w:val="en-US" w:eastAsia="zh-CN"/>
        </w:rPr>
        <w:t>4、</w:t>
      </w:r>
      <w:r>
        <w:rPr>
          <w:rFonts w:hint="eastAsia" w:ascii="宋体" w:hAnsi="宋体" w:eastAsia="宋体" w:cs="宋体"/>
          <w:szCs w:val="24"/>
        </w:rPr>
        <w:t>现场人员伤害抢救实施办法</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4.1</w:t>
      </w:r>
      <w:r>
        <w:rPr>
          <w:rFonts w:hint="eastAsia" w:ascii="宋体" w:hAnsi="宋体" w:eastAsia="宋体" w:cs="宋体"/>
          <w:szCs w:val="24"/>
        </w:rPr>
        <w:t>事故发生后，</w:t>
      </w:r>
      <w:r>
        <w:rPr>
          <w:rFonts w:hint="eastAsia" w:ascii="宋体" w:hAnsi="宋体" w:eastAsia="宋体" w:cs="宋体"/>
          <w:szCs w:val="24"/>
          <w:lang w:eastAsia="zh-CN"/>
        </w:rPr>
        <w:t>总指挥</w:t>
      </w:r>
      <w:r>
        <w:rPr>
          <w:rFonts w:hint="eastAsia" w:ascii="宋体" w:hAnsi="宋体" w:eastAsia="宋体" w:cs="宋体"/>
          <w:szCs w:val="24"/>
        </w:rPr>
        <w:t>的指挥下，根据伤情开展抢救工作，同时拨打厂内急救中心电话求援，争取在尽可能短的情况下，对伤者实施有效的急救治疗。</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4.2</w:t>
      </w:r>
      <w:r>
        <w:rPr>
          <w:rFonts w:hint="eastAsia" w:ascii="宋体" w:hAnsi="宋体" w:eastAsia="宋体" w:cs="宋体"/>
          <w:szCs w:val="24"/>
        </w:rPr>
        <w:t xml:space="preserve">现场人员根据受伤原因立即开展应急抢救。 </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eastAsia="zh-CN"/>
        </w:rPr>
      </w:pP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eastAsia="zh-CN"/>
        </w:rPr>
        <w:t>事故预防及</w:t>
      </w:r>
      <w:r>
        <w:rPr>
          <w:rFonts w:hint="eastAsia" w:ascii="宋体" w:hAnsi="宋体" w:eastAsia="宋体" w:cs="宋体"/>
          <w:szCs w:val="24"/>
        </w:rPr>
        <w:t>应急措施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.1、物体打击事故的预防及其应急</w:t>
      </w:r>
      <w:r>
        <w:rPr>
          <w:rFonts w:hint="eastAsia" w:ascii="宋体" w:hAnsi="宋体" w:eastAsia="宋体" w:cs="宋体"/>
          <w:szCs w:val="24"/>
          <w:lang w:val="en-US" w:eastAsia="zh-CN"/>
        </w:rPr>
        <w:t>处置</w:t>
      </w:r>
      <w:r>
        <w:rPr>
          <w:rFonts w:hint="eastAsia" w:ascii="宋体" w:hAnsi="宋体" w:eastAsia="宋体" w:cs="宋体"/>
          <w:szCs w:val="24"/>
        </w:rPr>
        <w:t>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eastAsia="zh-CN"/>
        </w:rPr>
      </w:pPr>
      <w:r>
        <w:rPr>
          <w:rFonts w:hint="eastAsia" w:ascii="宋体" w:hAnsi="宋体" w:eastAsia="宋体" w:cs="宋体"/>
          <w:szCs w:val="24"/>
          <w:lang w:val="en-US" w:eastAsia="zh-CN"/>
        </w:rPr>
        <w:t>5</w:t>
      </w:r>
      <w:r>
        <w:rPr>
          <w:rFonts w:hint="eastAsia" w:ascii="宋体" w:hAnsi="宋体" w:eastAsia="宋体" w:cs="宋体"/>
          <w:szCs w:val="24"/>
        </w:rPr>
        <w:t>.1.1、物体打击事故</w:t>
      </w:r>
      <w:r>
        <w:rPr>
          <w:rFonts w:hint="eastAsia" w:ascii="宋体" w:hAnsi="宋体" w:eastAsia="宋体" w:cs="宋体"/>
          <w:szCs w:val="24"/>
          <w:lang w:eastAsia="zh-CN"/>
        </w:rPr>
        <w:t>预防</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a人员进入施工现场必须按规定配戴好安全帽。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b安全通道</w:t>
      </w:r>
      <w:r>
        <w:rPr>
          <w:rFonts w:hint="eastAsia" w:ascii="宋体" w:hAnsi="宋体" w:eastAsia="宋体" w:cs="宋体"/>
          <w:szCs w:val="24"/>
          <w:lang w:eastAsia="zh-CN"/>
        </w:rPr>
        <w:t>下</w:t>
      </w:r>
      <w:r>
        <w:rPr>
          <w:rFonts w:hint="eastAsia" w:ascii="宋体" w:hAnsi="宋体" w:eastAsia="宋体" w:cs="宋体"/>
          <w:szCs w:val="24"/>
        </w:rPr>
        <w:t>方应</w:t>
      </w:r>
      <w:r>
        <w:rPr>
          <w:rFonts w:hint="eastAsia" w:ascii="宋体" w:hAnsi="宋体" w:eastAsia="宋体" w:cs="宋体"/>
          <w:szCs w:val="24"/>
          <w:lang w:eastAsia="zh-CN"/>
        </w:rPr>
        <w:t>设置警戒线</w:t>
      </w:r>
      <w:r>
        <w:rPr>
          <w:rFonts w:hint="eastAsia" w:ascii="宋体" w:hAnsi="宋体" w:eastAsia="宋体" w:cs="宋体"/>
          <w:szCs w:val="24"/>
        </w:rPr>
        <w:t>，</w:t>
      </w:r>
      <w:r>
        <w:rPr>
          <w:rFonts w:hint="eastAsia" w:ascii="宋体" w:hAnsi="宋体" w:eastAsia="宋体" w:cs="宋体"/>
          <w:szCs w:val="24"/>
          <w:lang w:eastAsia="zh-CN"/>
        </w:rPr>
        <w:t>安排专人监护</w:t>
      </w:r>
      <w:r>
        <w:rPr>
          <w:rFonts w:hint="eastAsia" w:ascii="宋体" w:hAnsi="宋体" w:eastAsia="宋体" w:cs="宋体"/>
          <w:szCs w:val="24"/>
        </w:rPr>
        <w:t>防止高空坠落物</w:t>
      </w:r>
      <w:r>
        <w:rPr>
          <w:rFonts w:hint="eastAsia" w:ascii="宋体" w:hAnsi="宋体" w:eastAsia="宋体" w:cs="宋体"/>
          <w:szCs w:val="24"/>
          <w:lang w:eastAsia="zh-CN"/>
        </w:rPr>
        <w:t>伤人</w:t>
      </w:r>
      <w:r>
        <w:rPr>
          <w:rFonts w:hint="eastAsia" w:ascii="宋体" w:hAnsi="宋体" w:eastAsia="宋体" w:cs="宋体"/>
          <w:szCs w:val="24"/>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c作业过程一般常用工具必须放在工具袋内，物料传递不准往下或向上乱抛材料和工具等物件。所有物料应堆放平稳，不得放在临边及洞口附近，并不可妨碍通行。</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d拆除或拆卸作业要在设置警戒区域、有人监护的条件下进行。</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.1.2、发生物体打击应急</w:t>
      </w:r>
      <w:r>
        <w:rPr>
          <w:rFonts w:hint="eastAsia" w:ascii="宋体" w:hAnsi="宋体" w:eastAsia="宋体" w:cs="宋体"/>
          <w:szCs w:val="24"/>
          <w:lang w:val="en-US" w:eastAsia="zh-CN"/>
        </w:rPr>
        <w:t>处置</w:t>
      </w:r>
      <w:r>
        <w:rPr>
          <w:rFonts w:hint="eastAsia" w:ascii="宋体" w:hAnsi="宋体" w:eastAsia="宋体" w:cs="宋体"/>
          <w:szCs w:val="24"/>
        </w:rPr>
        <w:t>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当发生物体打击事故后，抢救的重点放在颅脑损伤、胸部骨折和出血上进行处理。</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a发生的物体打击事故，应马上组织抢救伤者，首先观察伤者的受伤情况、部位、伤害性质，如员工发生休克，应先处理休克。遇呼吸、心跳停止者，应立即进行人工呼吸，胸外心脏挤压。处于休克状态的伤员要让其安静、保暖、平卧、少动，并将下肢抬高约20度左右，拨打急救电话，尽快送医院进行抢救治疗。</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b出现颅脑损伤，必须维持呼吸道通畅。昏迷者应平卧，面部转向一侧，以防舌根下坠或分泌物、呕吐物吸入，发生喉阻塞。有骨折者，应初步固定后再搬运。遇有凹陷骨折、严重的颅底骨折及严重的脑损伤症状出现，创伤处用消毒的纱布或清洁布等覆盖伤口，用绷带或布条包扎后，尽快送医院进行抢救治疗。</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.2、高空坠落预防及其应急</w:t>
      </w:r>
      <w:r>
        <w:rPr>
          <w:rFonts w:hint="eastAsia" w:ascii="宋体" w:hAnsi="宋体" w:eastAsia="宋体" w:cs="宋体"/>
          <w:szCs w:val="24"/>
          <w:lang w:val="en-US" w:eastAsia="zh-CN"/>
        </w:rPr>
        <w:t>处置</w:t>
      </w:r>
      <w:r>
        <w:rPr>
          <w:rFonts w:hint="eastAsia" w:ascii="宋体" w:hAnsi="宋体" w:eastAsia="宋体" w:cs="宋体"/>
          <w:szCs w:val="24"/>
        </w:rPr>
        <w:t>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.2.1、高空坠落的预防</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a分公司提供合格的安全帽、安全带等作业用具，并经验收签字合格后方可投入使用，同时要求在施工过程中经常性的进行检查。</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b对职工进行安全教育和作业前喊话，并做好相关记录，使作业工人掌握预防高空坠落的知识和合理使用劳保用品。</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c特种作业人员必须经培训、考试合格取得上岗证后，方可从事特种作业。</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d作业场所配备监督和安全监护人员，指导正确佩戴、使用安全防护用品，发现违规现象并及时进行纠正，必要时有权停止其作业。</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e在高处作业下方，设置安全隔离围栏，并悬挂“非施工人员禁止入内”警示牌，不准有人在作业范围内走动或停留。</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f对安全作业的安全防护设施、劳保用品要经常有专人检查，杜绝使用不合格或安全等级不够的防护设施和劳保用品。</w:t>
      </w:r>
      <w:r>
        <w:rPr>
          <w:rFonts w:hint="eastAsia" w:ascii="宋体" w:hAnsi="宋体"/>
          <w:szCs w:val="24"/>
          <w:lang w:val="en-US" w:eastAsia="zh-CN"/>
        </w:rPr>
        <w:t>如果需要拆除现有安全护栏，那么必须立即用临时的护栏来替代，（硬防护）。</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.2.2、高空坠落应急</w:t>
      </w:r>
      <w:r>
        <w:rPr>
          <w:rFonts w:hint="eastAsia" w:ascii="宋体" w:hAnsi="宋体" w:eastAsia="宋体" w:cs="宋体"/>
          <w:szCs w:val="24"/>
          <w:lang w:val="en-US" w:eastAsia="zh-CN"/>
        </w:rPr>
        <w:t>处置</w:t>
      </w:r>
      <w:r>
        <w:rPr>
          <w:rFonts w:hint="eastAsia" w:ascii="宋体" w:hAnsi="宋体" w:eastAsia="宋体" w:cs="宋体"/>
          <w:szCs w:val="24"/>
        </w:rPr>
        <w:t>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a高空坠落事故发生后，事故发现第一人应大声呼救，并立即报告项目经理或现场管理人员。</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b</w:t>
      </w:r>
      <w:r>
        <w:rPr>
          <w:rFonts w:hint="eastAsia" w:ascii="宋体" w:hAnsi="宋体" w:eastAsia="宋体" w:cs="宋体"/>
          <w:szCs w:val="24"/>
        </w:rPr>
        <w:t>分公司召集应急救援领导小组成员，事故发生后立即赶到现场，要了解和掌握事故实况，制定抢险抢救、防止事故扩大，并维护现场秩序，严格保护事故现场，实施救援方案。</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c高空坠落、撞击、挤压可能在胸部内脏破裂出血，伤者表面无出血，但表面出现面色苍白、腹痛、意识不清、四肢发冷等征兆</w:t>
      </w:r>
      <w:r>
        <w:rPr>
          <w:rFonts w:hint="eastAsia" w:ascii="宋体" w:hAnsi="宋体" w:eastAsia="宋体" w:cs="宋体"/>
          <w:szCs w:val="24"/>
          <w:lang w:eastAsia="zh-CN"/>
        </w:rPr>
        <w:t>；</w:t>
      </w:r>
      <w:r>
        <w:rPr>
          <w:rFonts w:hint="eastAsia" w:ascii="宋体" w:hAnsi="宋体" w:eastAsia="宋体" w:cs="宋体"/>
          <w:szCs w:val="24"/>
        </w:rPr>
        <w:t>应首先观察或询问是否出现上述特征，确认或怀疑存在上述特征时，严禁移动伤者，应平躺并立即拔打厂内急救电话。</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d如有骨折，应就地取材，使用夹板或竹棍固定，避免骨折部位移位，开放性骨折并伴有大出血者，应先止血在固定，用担架或自制简易担架运送伤者至医院治疗。</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e当救援结束，分公司召开领导小组成员会议，研究善后组织工作，做好伤者家属的接洽善后工作事宜安排，分公司事故调查组展开调查工作。</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val="en-US" w:eastAsia="zh-CN"/>
        </w:rPr>
        <w:t>3</w:t>
      </w:r>
      <w:r>
        <w:rPr>
          <w:rFonts w:hint="eastAsia" w:ascii="宋体" w:hAnsi="宋体" w:eastAsia="宋体" w:cs="宋体"/>
          <w:szCs w:val="24"/>
        </w:rPr>
        <w:t>、火灾事故预防及其应急</w:t>
      </w:r>
      <w:r>
        <w:rPr>
          <w:rFonts w:hint="eastAsia" w:ascii="宋体" w:hAnsi="宋体" w:eastAsia="宋体" w:cs="宋体"/>
          <w:szCs w:val="24"/>
          <w:lang w:val="en-US" w:eastAsia="zh-CN"/>
        </w:rPr>
        <w:t>处置</w:t>
      </w:r>
      <w:r>
        <w:rPr>
          <w:rFonts w:hint="eastAsia" w:ascii="宋体" w:hAnsi="宋体" w:eastAsia="宋体" w:cs="宋体"/>
          <w:szCs w:val="24"/>
        </w:rPr>
        <w:t>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val="en-US" w:eastAsia="zh-CN"/>
        </w:rPr>
        <w:t>3</w:t>
      </w:r>
      <w:r>
        <w:rPr>
          <w:rFonts w:hint="eastAsia" w:ascii="宋体" w:hAnsi="宋体" w:eastAsia="宋体" w:cs="宋体"/>
          <w:szCs w:val="24"/>
        </w:rPr>
        <w:t>.1火灾事故预防</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a作业前清理周边易燃物，做好防火措施</w:t>
      </w:r>
      <w:r>
        <w:rPr>
          <w:rFonts w:hint="eastAsia" w:ascii="宋体" w:hAnsi="宋体" w:cs="宋体"/>
          <w:szCs w:val="24"/>
          <w:lang w:eastAsia="zh-CN"/>
        </w:rPr>
        <w:t>，</w:t>
      </w:r>
      <w:r>
        <w:rPr>
          <w:rFonts w:hint="eastAsia" w:ascii="宋体" w:hAnsi="宋体" w:cs="宋体"/>
          <w:szCs w:val="24"/>
          <w:lang w:val="en-US" w:eastAsia="zh-CN"/>
        </w:rPr>
        <w:t>做好气体分析</w:t>
      </w:r>
      <w:r>
        <w:rPr>
          <w:rFonts w:hint="eastAsia" w:ascii="宋体" w:hAnsi="宋体" w:eastAsia="宋体" w:cs="宋体"/>
          <w:szCs w:val="24"/>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b配备合格有效的灭火器。</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c设置接火盆、防火毯。</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d动火</w:t>
      </w:r>
      <w:r>
        <w:rPr>
          <w:rFonts w:hint="eastAsia" w:ascii="宋体" w:hAnsi="宋体" w:eastAsia="宋体" w:cs="宋体"/>
          <w:szCs w:val="24"/>
        </w:rPr>
        <w:t>作业要在设置警戒区域、有人监护的条件下进行</w:t>
      </w:r>
      <w:r>
        <w:rPr>
          <w:rFonts w:hint="eastAsia" w:ascii="宋体" w:hAnsi="宋体" w:eastAsia="宋体" w:cs="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e</w:t>
      </w:r>
      <w:r>
        <w:rPr>
          <w:rFonts w:hint="eastAsia" w:ascii="宋体" w:hAnsi="宋体" w:eastAsia="宋体" w:cs="宋体"/>
          <w:szCs w:val="24"/>
        </w:rPr>
        <w:t>作业完成后，清理现场，确认无误后方可离开现场。</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f</w:t>
      </w:r>
      <w:r>
        <w:rPr>
          <w:rFonts w:hint="eastAsia" w:ascii="宋体" w:hAnsi="宋体" w:eastAsia="宋体" w:cs="宋体"/>
          <w:szCs w:val="24"/>
        </w:rPr>
        <w:t>正确使用电动工具，使用合格的电动工具。</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g</w:t>
      </w:r>
      <w:r>
        <w:rPr>
          <w:rFonts w:hint="eastAsia" w:ascii="宋体" w:hAnsi="宋体" w:eastAsia="宋体" w:cs="宋体"/>
          <w:szCs w:val="24"/>
        </w:rPr>
        <w:t>氧气</w:t>
      </w:r>
      <w:r>
        <w:rPr>
          <w:rFonts w:hint="eastAsia" w:ascii="宋体" w:hAnsi="宋体" w:cs="宋体"/>
          <w:szCs w:val="24"/>
          <w:lang w:val="en-US" w:eastAsia="zh-CN"/>
        </w:rPr>
        <w:t>瓶</w:t>
      </w:r>
      <w:r>
        <w:rPr>
          <w:rFonts w:hint="eastAsia" w:ascii="宋体" w:hAnsi="宋体" w:eastAsia="宋体" w:cs="宋体"/>
          <w:szCs w:val="24"/>
        </w:rPr>
        <w:t>、乙炔</w:t>
      </w:r>
      <w:r>
        <w:rPr>
          <w:rFonts w:hint="eastAsia" w:ascii="宋体" w:hAnsi="宋体" w:cs="宋体"/>
          <w:szCs w:val="24"/>
          <w:lang w:val="en-US" w:eastAsia="zh-CN"/>
        </w:rPr>
        <w:t>瓶</w:t>
      </w:r>
      <w:r>
        <w:rPr>
          <w:rFonts w:hint="eastAsia" w:ascii="宋体" w:hAnsi="宋体" w:eastAsia="宋体" w:cs="宋体"/>
          <w:szCs w:val="24"/>
        </w:rPr>
        <w:t>使用间距大于5</w:t>
      </w:r>
      <w:r>
        <w:rPr>
          <w:rFonts w:hint="eastAsia" w:ascii="宋体" w:hAnsi="宋体" w:cs="宋体"/>
          <w:szCs w:val="24"/>
          <w:lang w:eastAsia="zh-CN"/>
        </w:rPr>
        <w:t>m</w:t>
      </w:r>
      <w:r>
        <w:rPr>
          <w:rFonts w:hint="eastAsia" w:ascii="宋体" w:hAnsi="宋体" w:eastAsia="宋体" w:cs="宋体"/>
          <w:szCs w:val="24"/>
        </w:rPr>
        <w:t>，距离动火点大于10</w:t>
      </w:r>
      <w:r>
        <w:rPr>
          <w:rFonts w:hint="eastAsia" w:ascii="宋体" w:hAnsi="宋体" w:cs="宋体"/>
          <w:szCs w:val="24"/>
          <w:lang w:eastAsia="zh-CN"/>
        </w:rPr>
        <w:t>m</w:t>
      </w:r>
      <w:r>
        <w:rPr>
          <w:rFonts w:hint="eastAsia" w:ascii="宋体" w:hAnsi="宋体" w:eastAsia="宋体" w:cs="宋体"/>
          <w:szCs w:val="24"/>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h</w:t>
      </w:r>
      <w:r>
        <w:rPr>
          <w:rFonts w:hint="eastAsia" w:ascii="宋体" w:hAnsi="宋体" w:eastAsia="宋体" w:cs="宋体"/>
          <w:szCs w:val="24"/>
        </w:rPr>
        <w:t>氧气</w:t>
      </w:r>
      <w:r>
        <w:rPr>
          <w:rFonts w:hint="eastAsia" w:ascii="宋体" w:hAnsi="宋体" w:cs="宋体"/>
          <w:szCs w:val="24"/>
          <w:lang w:val="en-US" w:eastAsia="zh-CN"/>
        </w:rPr>
        <w:t>瓶</w:t>
      </w:r>
      <w:r>
        <w:rPr>
          <w:rFonts w:hint="eastAsia" w:ascii="宋体" w:hAnsi="宋体" w:eastAsia="宋体" w:cs="宋体"/>
          <w:szCs w:val="24"/>
        </w:rPr>
        <w:t>、乙炔</w:t>
      </w:r>
      <w:r>
        <w:rPr>
          <w:rFonts w:hint="eastAsia" w:ascii="宋体" w:hAnsi="宋体" w:cs="宋体"/>
          <w:szCs w:val="24"/>
          <w:lang w:val="en-US" w:eastAsia="zh-CN"/>
        </w:rPr>
        <w:t>瓶</w:t>
      </w:r>
      <w:r>
        <w:rPr>
          <w:rFonts w:hint="eastAsia" w:ascii="宋体" w:hAnsi="宋体" w:eastAsia="宋体" w:cs="宋体"/>
          <w:szCs w:val="24"/>
        </w:rPr>
        <w:t>要有防倾倒措施，防晒措施。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val="en-US" w:eastAsia="zh-CN"/>
        </w:rPr>
        <w:t>3</w:t>
      </w:r>
      <w:r>
        <w:rPr>
          <w:rFonts w:hint="eastAsia" w:ascii="宋体" w:hAnsi="宋体" w:eastAsia="宋体" w:cs="宋体"/>
          <w:szCs w:val="24"/>
        </w:rPr>
        <w:t>.2火灾事故应急</w:t>
      </w:r>
      <w:r>
        <w:rPr>
          <w:rFonts w:hint="eastAsia" w:ascii="宋体" w:hAnsi="宋体" w:eastAsia="宋体" w:cs="宋体"/>
          <w:szCs w:val="24"/>
          <w:lang w:val="en-US" w:eastAsia="zh-CN"/>
        </w:rPr>
        <w:t>处置</w:t>
      </w:r>
      <w:r>
        <w:rPr>
          <w:rFonts w:hint="eastAsia" w:ascii="宋体" w:hAnsi="宋体" w:eastAsia="宋体" w:cs="宋体"/>
          <w:szCs w:val="24"/>
        </w:rPr>
        <w:t>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a发现火情的第一人应发出火情信号，并迅速赶赴报警点，发出火灾警报，灭火应急小组立即赶赴出事现场，落实火灾地点，火势大小，同时断开着火电源开关，在有可能的情况下用灭火器扑救。</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b灭火应急小组迅速通知现场决策人，说明情况，有决策人根据火情拨打火警电话，并说明火情类型，行车路线。</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c现场决策人根据情况下达灭火命令并组织分工扑救。</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d在人员集合的同时，现场决策人迅速组织经过消防培训的人员，赶往现场扑救，急救人员准备急救用具待命，后勤人员应准备足够数量的灭火器做好灭火器供应工作。当火情较大时，应采取控制或隔离的方法等候专业消防队员来灭火。</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e立即疏散无关人员到安全地带，同时警戒着火现场，并安全人员到入场门口等待消防人员。</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f当火势被扑灭确认安全方可接通电源。</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g清理火灾现场，填写火灾报告。</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h若第一现场决策人（罗泽南）不在时，可由第二决策人（钟亮亮）替代指挥，若第二决策人不在时，可由第三决策人（</w:t>
      </w:r>
      <w:r>
        <w:rPr>
          <w:rFonts w:hint="eastAsia" w:ascii="宋体" w:hAnsi="宋体" w:eastAsia="宋体" w:cs="宋体"/>
          <w:szCs w:val="24"/>
          <w:lang w:eastAsia="zh-CN"/>
        </w:rPr>
        <w:t>许春英</w:t>
      </w:r>
      <w:r>
        <w:rPr>
          <w:rFonts w:hint="eastAsia" w:ascii="宋体" w:hAnsi="宋体" w:eastAsia="宋体" w:cs="宋体"/>
          <w:szCs w:val="24"/>
        </w:rPr>
        <w:t>）替代指挥。</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val="en-US" w:eastAsia="zh-CN"/>
        </w:rPr>
        <w:t>4</w:t>
      </w:r>
      <w:r>
        <w:rPr>
          <w:rFonts w:hint="eastAsia" w:ascii="宋体" w:hAnsi="宋体" w:eastAsia="宋体" w:cs="宋体"/>
          <w:szCs w:val="24"/>
        </w:rPr>
        <w:t>、触电事故预防及其应急措施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val="en-US" w:eastAsia="zh-CN"/>
        </w:rPr>
        <w:t>4</w:t>
      </w:r>
      <w:r>
        <w:rPr>
          <w:rFonts w:hint="eastAsia" w:ascii="宋体" w:hAnsi="宋体" w:eastAsia="宋体" w:cs="宋体"/>
          <w:szCs w:val="24"/>
        </w:rPr>
        <w:t>.1触电事故预防</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a穿戴齐全的劳保用品，穿绝缘鞋。</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b使用角向磨光机、电焊机按要规范要求检验合格。</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c现场使用电线、电缆完好无损，敷设要架空符合规范要求。</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d</w:t>
      </w:r>
      <w:r>
        <w:rPr>
          <w:rFonts w:hint="eastAsia" w:ascii="宋体" w:hAnsi="宋体" w:eastAsia="宋体" w:cs="宋体"/>
          <w:szCs w:val="24"/>
        </w:rPr>
        <w:t>设备要有可靠接地，符合规范要求。</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Cs w:val="24"/>
          <w:lang w:val="en-US" w:eastAsia="zh-CN"/>
        </w:rPr>
      </w:pPr>
      <w:r>
        <w:rPr>
          <w:rFonts w:hint="eastAsia" w:ascii="宋体" w:hAnsi="宋体" w:cs="宋体"/>
          <w:szCs w:val="24"/>
          <w:lang w:val="en-US" w:eastAsia="zh-CN"/>
        </w:rPr>
        <w:t>e 接电、加电箱必须要有特种操作证的人员操作。</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val="en-US" w:eastAsia="zh-CN"/>
        </w:rPr>
        <w:t>4</w:t>
      </w:r>
      <w:r>
        <w:rPr>
          <w:rFonts w:hint="eastAsia" w:ascii="宋体" w:hAnsi="宋体" w:eastAsia="宋体" w:cs="宋体"/>
          <w:szCs w:val="24"/>
        </w:rPr>
        <w:t>.2触电事故应急措施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a首先应该立即快速使触电者脱离带电体。对于低压触电事故，应立即却断电源或用绝缘性能的木棍挑开和隔离电流，如果触电者的衣服干燥，又没有紧缠住身上，可以用一只手抓住触电人员的衣服，拉离带电体；但救护人员不可以接触触电者的皮肤，也不能抓住他的鞋。</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b对于触电，</w:t>
      </w:r>
      <w:r>
        <w:rPr>
          <w:rFonts w:hint="eastAsia" w:ascii="宋体" w:hAnsi="宋体" w:cs="宋体"/>
          <w:szCs w:val="24"/>
          <w:lang w:val="en-US" w:eastAsia="zh-CN"/>
        </w:rPr>
        <w:t>有电闸的先拉电闸，没有电闸</w:t>
      </w:r>
      <w:r>
        <w:rPr>
          <w:rFonts w:hint="eastAsia" w:ascii="宋体" w:hAnsi="宋体" w:eastAsia="宋体" w:cs="宋体"/>
          <w:szCs w:val="24"/>
        </w:rPr>
        <w:t>应立即通知有关部门停电，不能立即停电的，也可以抛掷裸金属线，使线路短路接地，迫使保护装置动作，断开电源，注意抛掷金属线前，应将金属线的一端可靠接地，然后抛掷另一端。</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c</w:t>
      </w:r>
      <w:r>
        <w:rPr>
          <w:rFonts w:hint="eastAsia" w:ascii="宋体" w:hAnsi="宋体" w:eastAsia="宋体" w:cs="宋体"/>
          <w:szCs w:val="24"/>
        </w:rPr>
        <w:t>当触电者脱离电源后，应该根据触电的具体情况，迅速对症救护。触电急救现场应用的主要救护办法是人工呼吸法和胸外心脏挤压法。</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d</w:t>
      </w:r>
      <w:r>
        <w:rPr>
          <w:rFonts w:hint="eastAsia" w:ascii="宋体" w:hAnsi="宋体" w:eastAsia="宋体" w:cs="宋体"/>
          <w:szCs w:val="24"/>
        </w:rPr>
        <w:t>人工呼吸法：施行口对口人工呼吸法效果最好。捏紧触电者的鼻孔，深吸一口气后紧贴触电者的口向口内吹气，同时约为2秒钟，吹气完毕后，立即离开触电者的口，并松开触电者的鼻孔，让其自行呼气，时间约为3秒钟。如此以每分钟约为12次的速度进行。胸外心脏挤压法：救护者跪在触电者一侧或骑跪在其腰部两侧，两手相迭，手掌根部放在伤者心窝上方，胸骨下，掌根用力垂直向下挤压，压出心脏内的血液，挤压后迅速松开，胸部自动复原，血液充满心脏，以每分钟60次速度进行。一旦呼吸和心脏跳动都停止了，应当同时进行口对口人工呼吸和胸外挤压，如现场仅有一个人抢救，可以两种方法交替使用，每吹气2-3次，再挤压</w:t>
      </w:r>
      <w:r>
        <w:rPr>
          <w:rFonts w:hint="eastAsia" w:ascii="宋体" w:hAnsi="宋体" w:cs="宋体"/>
          <w:szCs w:val="24"/>
          <w:lang w:val="en-US" w:eastAsia="zh-CN"/>
        </w:rPr>
        <w:t>30</w:t>
      </w:r>
      <w:r>
        <w:rPr>
          <w:rFonts w:hint="eastAsia" w:ascii="宋体" w:hAnsi="宋体" w:eastAsia="宋体" w:cs="宋体"/>
          <w:szCs w:val="24"/>
        </w:rPr>
        <w:t>次。抢救要坚持不断，切不可轻率终止，运送途中也不能终止抢救。</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e</w:t>
      </w:r>
      <w:r>
        <w:rPr>
          <w:rFonts w:hint="eastAsia" w:ascii="宋体" w:hAnsi="宋体" w:eastAsia="宋体" w:cs="宋体"/>
          <w:szCs w:val="24"/>
        </w:rPr>
        <w:t>应急小组应该立即赶赴现场，填写好应急报告，通告现场HSE监督。用电话、对讲机与急救中心或医院联系通报伤者情况、姓名、出事地点、时间、伤情等，通知对方做好急救准备。</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f</w:t>
      </w:r>
      <w:r>
        <w:rPr>
          <w:rFonts w:hint="eastAsia" w:ascii="宋体" w:hAnsi="宋体" w:eastAsia="宋体" w:cs="宋体"/>
          <w:szCs w:val="24"/>
        </w:rPr>
        <w:t>救护车运送伤员途中，要时刻保持联系，随时报告伤者的病情和具体行车位置，及时向地方医疗机构通报最新病情，以便作出充分准备。</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val="en-US" w:eastAsia="zh-CN"/>
        </w:rPr>
        <w:t>机械伤害</w:t>
      </w:r>
      <w:r>
        <w:rPr>
          <w:rFonts w:hint="eastAsia" w:ascii="宋体" w:hAnsi="宋体" w:eastAsia="宋体" w:cs="宋体"/>
          <w:szCs w:val="24"/>
        </w:rPr>
        <w:t>事故预防及其应急</w:t>
      </w:r>
      <w:r>
        <w:rPr>
          <w:rFonts w:hint="eastAsia" w:ascii="宋体" w:hAnsi="宋体" w:eastAsia="宋体" w:cs="宋体"/>
          <w:szCs w:val="24"/>
          <w:lang w:val="en-US" w:eastAsia="zh-CN"/>
        </w:rPr>
        <w:t>处置</w:t>
      </w:r>
      <w:r>
        <w:rPr>
          <w:rFonts w:hint="eastAsia" w:ascii="宋体" w:hAnsi="宋体" w:eastAsia="宋体" w:cs="宋体"/>
          <w:szCs w:val="24"/>
        </w:rPr>
        <w:t>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val="en-US" w:eastAsia="zh-CN"/>
        </w:rPr>
        <w:t>5</w:t>
      </w:r>
      <w:r>
        <w:rPr>
          <w:rFonts w:hint="eastAsia" w:ascii="宋体" w:hAnsi="宋体" w:eastAsia="宋体" w:cs="宋体"/>
          <w:szCs w:val="24"/>
        </w:rPr>
        <w:t>.1</w:t>
      </w:r>
      <w:r>
        <w:rPr>
          <w:rFonts w:hint="eastAsia" w:ascii="宋体" w:hAnsi="宋体" w:eastAsia="宋体" w:cs="宋体"/>
          <w:szCs w:val="24"/>
          <w:lang w:val="en-US" w:eastAsia="zh-CN"/>
        </w:rPr>
        <w:t>机械伤害</w:t>
      </w:r>
      <w:r>
        <w:rPr>
          <w:rFonts w:hint="eastAsia" w:ascii="宋体" w:hAnsi="宋体" w:eastAsia="宋体" w:cs="宋体"/>
          <w:szCs w:val="24"/>
        </w:rPr>
        <w:t>事故预防</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a建立健全安全操作规程和规章制度。</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b抓好三级安全教育和业务技术培训、考核；提高安全意识和安全防护技能。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c正确穿戴劳动防护用品。</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d电动工器具按期进行检查。</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Cs w:val="24"/>
          <w:lang w:val="en-US" w:eastAsia="zh-CN"/>
        </w:rPr>
      </w:pPr>
      <w:r>
        <w:rPr>
          <w:rFonts w:hint="eastAsia" w:ascii="宋体" w:hAnsi="宋体" w:cs="宋体"/>
          <w:szCs w:val="24"/>
          <w:lang w:val="en-US" w:eastAsia="zh-CN"/>
        </w:rPr>
        <w:t>e 吊装作业必须要有特种操作证的人员指挥。</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val="en-US" w:eastAsia="zh-CN"/>
        </w:rPr>
      </w:pPr>
      <w:r>
        <w:rPr>
          <w:rFonts w:hint="eastAsia" w:ascii="宋体" w:hAnsi="宋体" w:cs="宋体"/>
          <w:szCs w:val="24"/>
          <w:lang w:val="en-US" w:eastAsia="zh-CN"/>
        </w:rPr>
        <w:t>f</w:t>
      </w:r>
      <w:r>
        <w:rPr>
          <w:rFonts w:hint="eastAsia" w:ascii="宋体" w:hAnsi="宋体" w:eastAsia="宋体" w:cs="宋体"/>
          <w:szCs w:val="24"/>
          <w:lang w:val="en-US" w:eastAsia="zh-CN"/>
        </w:rPr>
        <w:t>严格遵守劳动纪律，杜绝违章操作和习惯性违章。</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val="en-US" w:eastAsia="zh-CN"/>
        </w:rPr>
        <w:t>5</w:t>
      </w:r>
      <w:r>
        <w:rPr>
          <w:rFonts w:hint="eastAsia" w:ascii="宋体" w:hAnsi="宋体" w:eastAsia="宋体" w:cs="宋体"/>
          <w:szCs w:val="24"/>
        </w:rPr>
        <w:t>.2</w:t>
      </w:r>
      <w:r>
        <w:rPr>
          <w:rFonts w:hint="eastAsia" w:ascii="宋体" w:hAnsi="宋体" w:eastAsia="宋体" w:cs="宋体"/>
          <w:szCs w:val="24"/>
          <w:lang w:val="en-US" w:eastAsia="zh-CN"/>
        </w:rPr>
        <w:t>机械伤害</w:t>
      </w:r>
      <w:r>
        <w:rPr>
          <w:rFonts w:hint="eastAsia" w:ascii="宋体" w:hAnsi="宋体" w:eastAsia="宋体" w:cs="宋体"/>
          <w:szCs w:val="24"/>
        </w:rPr>
        <w:t>事故应急</w:t>
      </w:r>
      <w:r>
        <w:rPr>
          <w:rFonts w:hint="eastAsia" w:ascii="宋体" w:hAnsi="宋体" w:eastAsia="宋体" w:cs="宋体"/>
          <w:szCs w:val="24"/>
          <w:lang w:val="en-US" w:eastAsia="zh-CN"/>
        </w:rPr>
        <w:t>处置</w:t>
      </w:r>
      <w:r>
        <w:rPr>
          <w:rFonts w:hint="eastAsia" w:ascii="宋体" w:hAnsi="宋体" w:eastAsia="宋体" w:cs="宋体"/>
          <w:szCs w:val="24"/>
        </w:rPr>
        <w:t>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a</w:t>
      </w:r>
      <w:r>
        <w:rPr>
          <w:rFonts w:hint="eastAsia" w:ascii="宋体" w:hAnsi="宋体" w:eastAsia="宋体" w:cs="宋体"/>
          <w:szCs w:val="24"/>
        </w:rPr>
        <w:t>发生机械伤害后，对被机械伤害的伤员</w:t>
      </w:r>
      <w:r>
        <w:rPr>
          <w:rFonts w:hint="eastAsia" w:ascii="宋体" w:hAnsi="宋体" w:eastAsia="宋体" w:cs="宋体"/>
          <w:szCs w:val="24"/>
          <w:lang w:eastAsia="zh-CN"/>
        </w:rPr>
        <w:t>，</w:t>
      </w:r>
      <w:r>
        <w:rPr>
          <w:rFonts w:hint="eastAsia" w:ascii="宋体" w:hAnsi="宋体" w:eastAsia="宋体" w:cs="宋体"/>
          <w:szCs w:val="24"/>
          <w:lang w:val="en-US" w:eastAsia="zh-CN"/>
        </w:rPr>
        <w:t>首先立即关闭运转机械，保护现场，向应急小组汇报。</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b</w:t>
      </w:r>
      <w:r>
        <w:rPr>
          <w:rFonts w:hint="eastAsia" w:ascii="宋体" w:hAnsi="宋体" w:eastAsia="宋体" w:cs="宋体"/>
          <w:szCs w:val="24"/>
        </w:rPr>
        <w:t>应急小组应该立即赶赴现场，</w:t>
      </w:r>
      <w:r>
        <w:rPr>
          <w:rFonts w:hint="eastAsia" w:ascii="宋体" w:hAnsi="宋体" w:eastAsia="宋体" w:cs="宋体"/>
          <w:szCs w:val="24"/>
          <w:lang w:val="en-US" w:eastAsia="zh-CN"/>
        </w:rPr>
        <w:t>对伤者同时进行消毒、止血、包扎等临时措施，并</w:t>
      </w:r>
      <w:r>
        <w:rPr>
          <w:rFonts w:hint="eastAsia" w:ascii="宋体" w:hAnsi="宋体" w:eastAsia="宋体" w:cs="宋体"/>
          <w:szCs w:val="24"/>
        </w:rPr>
        <w:t>填写好应急报告，通告现场HSE监督。用电话、对讲机与急救中心或医院联系通报伤者情况、姓名、出事地点、时间、伤情等，通知对方做好急救准备</w:t>
      </w:r>
      <w:r>
        <w:rPr>
          <w:rFonts w:hint="eastAsia" w:ascii="宋体" w:hAnsi="宋体" w:eastAsia="宋体" w:cs="宋体"/>
          <w:szCs w:val="24"/>
          <w:lang w:val="en-US"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Cs w:val="24"/>
          <w:lang w:val="en-US" w:eastAsia="zh-CN"/>
        </w:rPr>
      </w:pPr>
      <w:r>
        <w:rPr>
          <w:rFonts w:hint="eastAsia" w:ascii="宋体" w:hAnsi="宋体" w:eastAsia="宋体" w:cs="宋体"/>
          <w:szCs w:val="24"/>
          <w:lang w:val="en-US" w:eastAsia="zh-CN"/>
        </w:rPr>
        <w:t>c尽快将伤者送医院进行防感染和防破伤风处理，或根据</w:t>
      </w:r>
      <w:r>
        <w:rPr>
          <w:rFonts w:hint="eastAsia" w:ascii="宋体" w:hAnsi="宋体" w:cs="宋体"/>
          <w:szCs w:val="24"/>
          <w:lang w:val="en-US" w:eastAsia="zh-CN"/>
        </w:rPr>
        <w:t>医</w:t>
      </w:r>
      <w:r>
        <w:rPr>
          <w:rFonts w:hint="eastAsia" w:ascii="宋体" w:hAnsi="宋体" w:eastAsia="宋体" w:cs="宋体"/>
          <w:szCs w:val="24"/>
          <w:lang w:val="en-US" w:eastAsia="zh-CN"/>
        </w:rPr>
        <w:t>嘱作进一步检查。</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d</w:t>
      </w:r>
      <w:r>
        <w:rPr>
          <w:rFonts w:hint="eastAsia" w:ascii="宋体" w:hAnsi="宋体" w:eastAsia="宋体" w:cs="宋体"/>
          <w:szCs w:val="24"/>
        </w:rPr>
        <w:t>救护车运送伤员途中，要时刻保持联系，随时报告伤者的病情和具体行车位置，及时向地方医疗机构通报最新病情，以便作出充分准备。</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eastAsia="zh-CN"/>
        </w:rPr>
      </w:pP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val="en-US" w:eastAsia="zh-CN"/>
        </w:rPr>
        <w:t>6</w:t>
      </w:r>
      <w:r>
        <w:rPr>
          <w:rFonts w:hint="eastAsia" w:ascii="宋体" w:hAnsi="宋体" w:eastAsia="宋体" w:cs="宋体"/>
          <w:szCs w:val="24"/>
        </w:rPr>
        <w:t>高处落物预防</w:t>
      </w:r>
      <w:r>
        <w:rPr>
          <w:rFonts w:hint="eastAsia" w:ascii="宋体" w:hAnsi="宋体" w:eastAsia="宋体" w:cs="宋体"/>
          <w:szCs w:val="24"/>
          <w:lang w:eastAsia="zh-CN"/>
        </w:rPr>
        <w:t>及其防范措施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val="en-US" w:eastAsia="zh-CN"/>
        </w:rPr>
        <w:t>6.1</w:t>
      </w:r>
      <w:r>
        <w:rPr>
          <w:rFonts w:hint="eastAsia" w:ascii="宋体" w:hAnsi="宋体" w:eastAsia="宋体" w:cs="宋体"/>
          <w:szCs w:val="24"/>
        </w:rPr>
        <w:t>高处落物原因分析</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a传递物品时失手将物件</w:t>
      </w:r>
      <w:r>
        <w:rPr>
          <w:rFonts w:hint="eastAsia" w:ascii="宋体" w:hAnsi="宋体" w:eastAsia="宋体" w:cs="宋体"/>
          <w:szCs w:val="24"/>
          <w:lang w:val="en-US" w:eastAsia="zh-CN"/>
        </w:rPr>
        <w:t>掉</w:t>
      </w:r>
      <w:r>
        <w:rPr>
          <w:rFonts w:hint="eastAsia" w:ascii="宋体" w:hAnsi="宋体" w:eastAsia="宋体" w:cs="宋体"/>
          <w:szCs w:val="24"/>
        </w:rPr>
        <w:t>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b抛掷物件。</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c</w:t>
      </w:r>
      <w:r>
        <w:rPr>
          <w:rFonts w:hint="eastAsia" w:ascii="宋体" w:hAnsi="宋体" w:cs="宋体"/>
          <w:szCs w:val="24"/>
          <w:lang w:val="en-US" w:eastAsia="zh-CN"/>
        </w:rPr>
        <w:t>施工工具</w:t>
      </w:r>
      <w:r>
        <w:rPr>
          <w:rFonts w:hint="eastAsia" w:ascii="宋体" w:hAnsi="宋体" w:eastAsia="宋体" w:cs="宋体"/>
          <w:szCs w:val="24"/>
        </w:rPr>
        <w:t>在架板的边缘，没有可靠的固定或栏杆阻挡，使其滚落。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d现场交叉作业。</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e高处施工后工具剩料没有及时回收。</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val="en-US" w:eastAsia="zh-CN"/>
        </w:rPr>
        <w:t>6.2</w:t>
      </w:r>
      <w:r>
        <w:rPr>
          <w:rFonts w:hint="eastAsia" w:ascii="宋体" w:hAnsi="宋体" w:eastAsia="宋体" w:cs="宋体"/>
          <w:szCs w:val="24"/>
        </w:rPr>
        <w:t>防范措施</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eastAsia="zh-CN"/>
        </w:rPr>
      </w:pPr>
      <w:r>
        <w:rPr>
          <w:rFonts w:hint="eastAsia" w:ascii="宋体" w:hAnsi="宋体" w:eastAsia="宋体" w:cs="宋体"/>
          <w:szCs w:val="24"/>
        </w:rPr>
        <w:t>a上下脚手架，手中不允许手持工具，需佩戴有工具袋，所有物品放入工具袋内</w:t>
      </w:r>
      <w:r>
        <w:rPr>
          <w:rFonts w:hint="eastAsia" w:ascii="宋体" w:hAnsi="宋体" w:eastAsia="宋体" w:cs="宋体"/>
          <w:szCs w:val="24"/>
          <w:lang w:eastAsia="zh-CN"/>
        </w:rPr>
        <w:t>。</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b左右传递物品，要手递手传递；上下传递物件时要用绳传递，不得上下抛掷，传递小型工件、工具时使用工具袋。</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c</w:t>
      </w:r>
      <w:r>
        <w:rPr>
          <w:rFonts w:hint="eastAsia" w:ascii="宋体" w:hAnsi="宋体" w:cs="宋体"/>
          <w:szCs w:val="24"/>
          <w:lang w:val="en-US" w:eastAsia="zh-CN"/>
        </w:rPr>
        <w:t>施工工具放</w:t>
      </w:r>
      <w:r>
        <w:rPr>
          <w:rFonts w:hint="eastAsia" w:ascii="宋体" w:hAnsi="宋体" w:eastAsia="宋体" w:cs="宋体"/>
          <w:szCs w:val="24"/>
        </w:rPr>
        <w:t>至架板中间，如容易滚落物可用绳子或铁丝临时固定。</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rPr>
        <w:t>d施工完毕，</w:t>
      </w:r>
      <w:r>
        <w:rPr>
          <w:rFonts w:hint="eastAsia" w:ascii="宋体" w:hAnsi="宋体" w:cs="宋体"/>
          <w:szCs w:val="24"/>
          <w:lang w:val="en-US" w:eastAsia="zh-CN"/>
        </w:rPr>
        <w:t>及时</w:t>
      </w:r>
      <w:r>
        <w:rPr>
          <w:rFonts w:hint="eastAsia" w:ascii="宋体" w:hAnsi="宋体" w:eastAsia="宋体" w:cs="宋体"/>
          <w:szCs w:val="24"/>
        </w:rPr>
        <w:t>清理架板上所有剩余材料、工具、垃圾等物品。</w:t>
      </w:r>
    </w:p>
    <w:p>
      <w:pPr>
        <w:bidi w:val="0"/>
        <w:ind w:firstLine="480" w:firstLineChars="200"/>
        <w:rPr>
          <w:rFonts w:hint="eastAsia" w:ascii="Times New Roman" w:hAnsi="Times New Roman" w:eastAsia="宋体" w:cs="Times New Roman"/>
          <w:kern w:val="2"/>
          <w:sz w:val="21"/>
          <w:lang w:val="en-US" w:eastAsia="zh-CN" w:bidi="ar-SA"/>
        </w:rPr>
      </w:pPr>
      <w:r>
        <w:rPr>
          <w:rFonts w:hint="eastAsia" w:ascii="宋体" w:hAnsi="宋体" w:cs="宋体"/>
          <w:b w:val="0"/>
          <w:bCs w:val="0"/>
          <w:sz w:val="24"/>
          <w:szCs w:val="24"/>
          <w:highlight w:val="none"/>
          <w:lang w:val="en-US" w:eastAsia="zh-CN"/>
        </w:rPr>
        <w:t>5.7起重伤害</w:t>
      </w:r>
      <w:r>
        <w:rPr>
          <w:rFonts w:hint="eastAsia" w:ascii="宋体" w:hAnsi="宋体" w:eastAsia="宋体" w:cs="宋体"/>
          <w:b w:val="0"/>
          <w:bCs w:val="0"/>
          <w:sz w:val="24"/>
          <w:szCs w:val="24"/>
          <w:highlight w:val="none"/>
          <w:lang w:val="en-US" w:eastAsia="zh-CN"/>
        </w:rPr>
        <w:t>应急处置措施</w:t>
      </w:r>
    </w:p>
    <w:p>
      <w:pPr>
        <w:spacing w:line="360" w:lineRule="auto"/>
        <w:ind w:firstLine="480" w:firstLineChars="200"/>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5.7.1起重伤害原因分析；</w:t>
      </w:r>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a起重机械在起重过程中，因检查维修不到位、操作不当、指挥信号不明确、安全意识差和在不良自然环境下，容易发生起重伤害事故。</w:t>
      </w:r>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b事故发生在施工作业场所，易导致事故发生的装置有：吊钩、钢丝绳、制动器等。</w:t>
      </w:r>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c起重伤害事故发生后，可能造成人员伤害和财产损失。</w:t>
      </w:r>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d起重伤害事故发生前，起吊物质有碰撞、挤压和坠落，人员触电，机械倾覆等征兆。</w:t>
      </w:r>
    </w:p>
    <w:p>
      <w:pPr>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e 地基不实、环境影响、未采用垫板等，会造成吊车倾覆。</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Cs w:val="24"/>
          <w:lang w:val="en-US" w:eastAsia="zh-CN"/>
        </w:rPr>
      </w:pPr>
      <w:r>
        <w:rPr>
          <w:rFonts w:hint="eastAsia" w:ascii="宋体" w:hAnsi="宋体" w:eastAsia="宋体" w:cs="宋体"/>
          <w:szCs w:val="24"/>
          <w:lang w:val="en-US" w:eastAsia="zh-CN"/>
        </w:rPr>
        <w:t>5.7.2防范措施；</w:t>
      </w:r>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a吊装过程中突然发生地基下陷，应立即停止吊装作业，疏散人员，设警戒区，严禁无关人员进入；吊起的设备应立即回放到地面，并采取可靠的防护措施，使设备不至于倾斜翻倒，同时在第一时间向上级领导汇报；采取快捷有效的措施进行地基压实处理，或铺垫砂石用分层夯实法，或用钢板进行铺垫。 </w:t>
      </w:r>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b吊装过程中，吊装绳索出现断股，首先吊起的设备应立即回放到地面，立即维护现场，疏散人员，设警戒区，严禁无关人员进入；同时第一时间向上级领导汇报；由专业人员进行吊车和设备的检测，待确认没有问题后方可再次进行吊装。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highlight w:val="none"/>
          <w:lang w:val="en-US" w:eastAsia="zh-CN"/>
        </w:rPr>
        <w:t>c吊装过程中，突然出现物体打击、机械伤害、高处落物、高空坠落等人身伤害情况，迅速将伤员脱离危险场地，移至安全地带，使伤员保持呼吸道通畅，若发现窒息者，应及时解除其呼吸道梗塞和呼吸机能障碍，有效的包扎伤口和固定。同时第一时间向上级领导汇报，并立即拨打急救电话，与急救中心取得联系，说明事故地点、严重程度及联系电话，并派人到路口接应。在救援过程中，起重臂下严禁站人，不得有行人穿行。</w:t>
      </w:r>
      <w:bookmarkEnd w:id="17"/>
    </w:p>
    <w:p>
      <w:pPr>
        <w:spacing w:line="218" w:lineRule="auto"/>
        <w:rPr>
          <w:rFonts w:ascii="宋体" w:hAnsi="宋体" w:eastAsia="宋体" w:cs="宋体"/>
          <w:sz w:val="24"/>
          <w:szCs w:val="24"/>
        </w:rPr>
        <w:sectPr>
          <w:footerReference r:id="rId13" w:type="default"/>
          <w:pgSz w:w="11906" w:h="16839"/>
          <w:pgMar w:top="1431" w:right="1762" w:bottom="1206" w:left="1785" w:header="0" w:footer="992" w:gutter="0"/>
          <w:pgNumType w:fmt="decimal"/>
          <w:cols w:space="720" w:num="1"/>
        </w:sectPr>
      </w:pPr>
    </w:p>
    <w:p>
      <w:pPr>
        <w:pStyle w:val="4"/>
        <w:spacing w:line="291" w:lineRule="auto"/>
      </w:pPr>
    </w:p>
    <w:p>
      <w:pPr>
        <w:spacing w:before="91" w:line="221" w:lineRule="auto"/>
        <w:ind w:left="30"/>
        <w:outlineLvl w:val="0"/>
        <w:rPr>
          <w:rFonts w:ascii="宋体" w:hAnsi="宋体" w:eastAsia="宋体" w:cs="宋体"/>
          <w:sz w:val="28"/>
          <w:szCs w:val="28"/>
        </w:rPr>
      </w:pPr>
      <w:bookmarkStart w:id="18" w:name="_Toc23152"/>
      <w:r>
        <w:rPr>
          <w:rFonts w:ascii="宋体" w:hAnsi="宋体" w:eastAsia="宋体" w:cs="宋体"/>
          <w:sz w:val="28"/>
          <w:szCs w:val="28"/>
          <w14:textOutline w14:w="5105" w14:cap="sq" w14:cmpd="sng">
            <w14:solidFill>
              <w14:srgbClr w14:val="000000"/>
            </w14:solidFill>
            <w14:prstDash w14:val="solid"/>
            <w14:bevel/>
          </w14:textOutline>
        </w:rPr>
        <w:t>十五、作业工作危害分析（</w:t>
      </w:r>
      <w:r>
        <w:rPr>
          <w:rFonts w:ascii="Times New Roman" w:hAnsi="Times New Roman" w:eastAsia="Times New Roman" w:cs="Times New Roman"/>
          <w:b/>
          <w:bCs/>
          <w:sz w:val="28"/>
          <w:szCs w:val="28"/>
        </w:rPr>
        <w:t>JHA+LS</w:t>
      </w:r>
      <w:r>
        <w:rPr>
          <w:rFonts w:ascii="宋体" w:hAnsi="宋体" w:eastAsia="宋体" w:cs="宋体"/>
          <w:sz w:val="28"/>
          <w:szCs w:val="28"/>
          <w14:textOutline w14:w="5105" w14:cap="sq" w14:cmpd="sng">
            <w14:solidFill>
              <w14:srgbClr w14:val="000000"/>
            </w14:solidFill>
            <w14:prstDash w14:val="solid"/>
            <w14:bevel/>
          </w14:textOutline>
        </w:rPr>
        <w:t>）记录表</w:t>
      </w:r>
      <w:bookmarkEnd w:id="18"/>
    </w:p>
    <w:p>
      <w:pPr>
        <w:pStyle w:val="4"/>
        <w:spacing w:line="287" w:lineRule="auto"/>
      </w:pPr>
    </w:p>
    <w:p>
      <w:pPr>
        <w:spacing w:line="360" w:lineRule="auto"/>
        <w:jc w:val="center"/>
        <w:outlineLvl w:val="9"/>
        <w:rPr>
          <w:rFonts w:hint="eastAsia" w:ascii="宋体" w:hAnsi="宋体" w:eastAsia="宋体" w:cs="宋体"/>
          <w:sz w:val="24"/>
          <w:szCs w:val="24"/>
        </w:rPr>
      </w:pPr>
      <w:r>
        <w:rPr>
          <w:rFonts w:hint="eastAsia" w:ascii="宋体" w:hAnsi="宋体" w:eastAsia="宋体" w:cs="宋体"/>
          <w:b/>
          <w:sz w:val="24"/>
          <w:szCs w:val="24"/>
          <w:lang w:val="en-US" w:eastAsia="zh-CN"/>
        </w:rPr>
        <w:t>高处</w:t>
      </w:r>
      <w:r>
        <w:rPr>
          <w:rFonts w:hint="eastAsia" w:ascii="宋体" w:hAnsi="宋体" w:eastAsia="宋体" w:cs="宋体"/>
          <w:b/>
          <w:sz w:val="24"/>
          <w:szCs w:val="24"/>
        </w:rPr>
        <w:t>作业工作危害分析（JHA+LS）记录表</w:t>
      </w:r>
    </w:p>
    <w:p>
      <w:pPr>
        <w:pStyle w:val="1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编码：  </w:t>
      </w:r>
    </w:p>
    <w:p>
      <w:pPr>
        <w:spacing w:before="275" w:line="360" w:lineRule="auto"/>
        <w:ind w:firstLine="480" w:firstLineChars="200"/>
        <w:jc w:val="left"/>
        <w:rPr>
          <w:rFonts w:ascii="宋体" w:hAnsi="宋体" w:eastAsia="宋体" w:cs="宋体"/>
          <w:spacing w:val="-2"/>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lang w:val="en-US" w:eastAsia="zh-CN"/>
        </w:rPr>
        <w:t>主变压器</w:t>
      </w:r>
      <w:r>
        <w:rPr>
          <w:rFonts w:hint="eastAsia" w:ascii="宋体" w:hAnsi="宋体" w:eastAsia="宋体" w:cs="宋体"/>
          <w:sz w:val="24"/>
          <w:szCs w:val="24"/>
        </w:rPr>
        <w:t xml:space="preserve">  区域/工艺单元/工作场所：</w:t>
      </w:r>
      <w:r>
        <w:rPr>
          <w:rFonts w:hint="eastAsia" w:ascii="宋体" w:eastAsia="宋体" w:cs="宋体"/>
          <w:sz w:val="24"/>
          <w:szCs w:val="24"/>
          <w:lang w:val="en-US" w:eastAsia="zh-CN"/>
        </w:rPr>
        <w:t xml:space="preserve">    </w:t>
      </w:r>
      <w:r>
        <w:rPr>
          <w:rFonts w:hint="eastAsia" w:ascii="宋体" w:hAnsi="宋体" w:eastAsia="宋体" w:cs="宋体"/>
          <w:sz w:val="24"/>
          <w:szCs w:val="24"/>
        </w:rPr>
        <w:t>设施/设备：</w:t>
      </w:r>
      <w:r>
        <w:rPr>
          <w:rFonts w:hint="eastAsia" w:ascii="宋体" w:hAnsi="宋体" w:eastAsia="宋体" w:cs="宋体"/>
          <w:spacing w:val="-2"/>
          <w:sz w:val="24"/>
          <w:szCs w:val="24"/>
          <w:lang w:val="en-US" w:eastAsia="zh-CN"/>
        </w:rPr>
        <w:t>主变压</w:t>
      </w:r>
      <w:r>
        <w:rPr>
          <w:rFonts w:ascii="宋体" w:hAnsi="宋体" w:eastAsia="宋体" w:cs="宋体"/>
          <w:spacing w:val="-2"/>
          <w:sz w:val="24"/>
          <w:szCs w:val="24"/>
        </w:rPr>
        <w:t>器</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eastAsia="宋体" w:cs="宋体"/>
          <w:sz w:val="24"/>
          <w:szCs w:val="24"/>
          <w:lang w:val="en-US" w:eastAsia="zh-CN"/>
        </w:rPr>
        <w:t xml:space="preserve">   </w:t>
      </w:r>
      <w:r>
        <w:rPr>
          <w:rFonts w:hint="eastAsia" w:ascii="宋体" w:hAnsi="宋体" w:eastAsia="宋体" w:cs="宋体"/>
          <w:sz w:val="24"/>
          <w:szCs w:val="24"/>
        </w:rPr>
        <w:t>工作任务：</w:t>
      </w:r>
      <w:r>
        <w:rPr>
          <w:rFonts w:hint="eastAsia" w:ascii="宋体" w:eastAsia="宋体" w:cs="宋体"/>
          <w:sz w:val="24"/>
          <w:szCs w:val="24"/>
          <w:lang w:val="en-US" w:eastAsia="zh-CN"/>
        </w:rPr>
        <w:t>主变压器</w:t>
      </w:r>
      <w:r>
        <w:rPr>
          <w:rFonts w:hint="eastAsia" w:ascii="宋体" w:hAnsi="宋体" w:eastAsia="宋体" w:cs="宋体"/>
          <w:spacing w:val="-2"/>
          <w:sz w:val="24"/>
          <w:szCs w:val="24"/>
          <w:lang w:val="en-US" w:eastAsia="zh-CN"/>
        </w:rPr>
        <w:t>更换</w:t>
      </w:r>
    </w:p>
    <w:tbl>
      <w:tblPr>
        <w:tblStyle w:val="9"/>
        <w:tblW w:w="13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678"/>
        <w:gridCol w:w="1673"/>
        <w:gridCol w:w="1427"/>
        <w:gridCol w:w="3004"/>
        <w:gridCol w:w="369"/>
        <w:gridCol w:w="334"/>
        <w:gridCol w:w="670"/>
        <w:gridCol w:w="379"/>
        <w:gridCol w:w="3151"/>
        <w:gridCol w:w="347"/>
        <w:gridCol w:w="357"/>
        <w:gridCol w:w="716"/>
        <w:gridCol w:w="456"/>
      </w:tblGrid>
      <w:tr>
        <w:trPr>
          <w:trHeight w:val="900" w:hRule="atLeast"/>
          <w:jc w:val="center"/>
        </w:trPr>
        <w:tc>
          <w:tcPr>
            <w:tcW w:w="425"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678"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工作步骤</w:t>
            </w:r>
          </w:p>
        </w:tc>
        <w:tc>
          <w:tcPr>
            <w:tcW w:w="1673"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危害或潜在事件（人、机、环、管）</w:t>
            </w:r>
          </w:p>
        </w:tc>
        <w:tc>
          <w:tcPr>
            <w:tcW w:w="1427"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主要后果</w:t>
            </w:r>
          </w:p>
        </w:tc>
        <w:tc>
          <w:tcPr>
            <w:tcW w:w="3004"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现有安全控制措施</w:t>
            </w:r>
          </w:p>
        </w:tc>
        <w:tc>
          <w:tcPr>
            <w:tcW w:w="369"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可能性L</w:t>
            </w:r>
          </w:p>
        </w:tc>
        <w:tc>
          <w:tcPr>
            <w:tcW w:w="334"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严重性S</w:t>
            </w:r>
          </w:p>
        </w:tc>
        <w:tc>
          <w:tcPr>
            <w:tcW w:w="670"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风险度（R）</w:t>
            </w:r>
          </w:p>
        </w:tc>
        <w:tc>
          <w:tcPr>
            <w:tcW w:w="379"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风险等级</w:t>
            </w:r>
          </w:p>
        </w:tc>
        <w:tc>
          <w:tcPr>
            <w:tcW w:w="3151"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已改正控制措施</w:t>
            </w:r>
          </w:p>
        </w:tc>
        <w:tc>
          <w:tcPr>
            <w:tcW w:w="347"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可能性L</w:t>
            </w:r>
          </w:p>
        </w:tc>
        <w:tc>
          <w:tcPr>
            <w:tcW w:w="357"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严重性S</w:t>
            </w:r>
          </w:p>
        </w:tc>
        <w:tc>
          <w:tcPr>
            <w:tcW w:w="716"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风险度（R）</w:t>
            </w:r>
          </w:p>
        </w:tc>
        <w:tc>
          <w:tcPr>
            <w:tcW w:w="456"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风险等级</w:t>
            </w:r>
          </w:p>
        </w:tc>
      </w:tr>
      <w:tr>
        <w:trPr>
          <w:trHeight w:val="1016" w:hRule="atLeast"/>
          <w:jc w:val="center"/>
        </w:trPr>
        <w:tc>
          <w:tcPr>
            <w:tcW w:w="425"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78"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登高作业前</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准备</w:t>
            </w:r>
          </w:p>
        </w:tc>
        <w:tc>
          <w:tcPr>
            <w:tcW w:w="1673" w:type="dxa"/>
            <w:shd w:val="clear" w:color="auto" w:fill="auto"/>
            <w:vAlign w:val="center"/>
          </w:tcPr>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人：</w:t>
            </w:r>
          </w:p>
          <w:p>
            <w:pPr>
              <w:widowControl/>
              <w:numPr>
                <w:ilvl w:val="0"/>
                <w:numId w:val="7"/>
              </w:numPr>
              <w:rPr>
                <w:rFonts w:hint="eastAsia" w:ascii="宋体" w:hAnsi="宋体" w:eastAsia="宋体" w:cs="宋体"/>
                <w:color w:val="000000"/>
                <w:sz w:val="21"/>
                <w:szCs w:val="21"/>
              </w:rPr>
            </w:pPr>
            <w:r>
              <w:rPr>
                <w:rFonts w:hint="eastAsia" w:ascii="宋体" w:hAnsi="宋体" w:eastAsia="宋体" w:cs="宋体"/>
                <w:color w:val="000000"/>
                <w:sz w:val="21"/>
                <w:szCs w:val="21"/>
              </w:rPr>
              <w:t>健康状况异常。</w:t>
            </w:r>
          </w:p>
          <w:p>
            <w:pPr>
              <w:widowControl/>
              <w:numPr>
                <w:ilvl w:val="0"/>
                <w:numId w:val="7"/>
              </w:numPr>
              <w:rPr>
                <w:rFonts w:hint="eastAsia" w:ascii="宋体" w:hAnsi="宋体" w:eastAsia="宋体" w:cs="宋体"/>
                <w:color w:val="000000"/>
                <w:sz w:val="21"/>
                <w:szCs w:val="21"/>
              </w:rPr>
            </w:pPr>
            <w:r>
              <w:rPr>
                <w:rFonts w:hint="eastAsia" w:ascii="宋体" w:hAnsi="宋体" w:eastAsia="宋体" w:cs="宋体"/>
                <w:color w:val="000000"/>
                <w:sz w:val="21"/>
                <w:szCs w:val="21"/>
              </w:rPr>
              <w:t>辨识错误。</w:t>
            </w:r>
          </w:p>
          <w:p>
            <w:pPr>
              <w:widowControl/>
              <w:numPr>
                <w:ilvl w:val="0"/>
                <w:numId w:val="7"/>
              </w:numPr>
              <w:rPr>
                <w:rFonts w:hint="eastAsia" w:ascii="宋体" w:hAnsi="宋体" w:eastAsia="宋体" w:cs="宋体"/>
                <w:color w:val="000000"/>
                <w:sz w:val="21"/>
                <w:szCs w:val="21"/>
              </w:rPr>
            </w:pPr>
            <w:r>
              <w:rPr>
                <w:rFonts w:hint="eastAsia" w:ascii="宋体" w:hAnsi="宋体" w:eastAsia="宋体" w:cs="宋体"/>
                <w:color w:val="000000"/>
                <w:sz w:val="21"/>
                <w:szCs w:val="21"/>
              </w:rPr>
              <w:t>指挥错误。</w:t>
            </w:r>
          </w:p>
          <w:p>
            <w:pPr>
              <w:widowControl/>
              <w:numPr>
                <w:ilvl w:val="0"/>
                <w:numId w:val="7"/>
              </w:numPr>
              <w:rPr>
                <w:rFonts w:hint="eastAsia" w:ascii="宋体" w:hAnsi="宋体" w:eastAsia="宋体" w:cs="宋体"/>
                <w:sz w:val="21"/>
                <w:szCs w:val="21"/>
              </w:rPr>
            </w:pPr>
            <w:r>
              <w:rPr>
                <w:rFonts w:hint="eastAsia" w:ascii="宋体" w:hAnsi="宋体" w:eastAsia="宋体" w:cs="宋体"/>
                <w:color w:val="000000"/>
                <w:sz w:val="21"/>
                <w:szCs w:val="21"/>
              </w:rPr>
              <w:t>操作错误。</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机：</w:t>
            </w:r>
          </w:p>
          <w:p>
            <w:pPr>
              <w:widowControl/>
              <w:numPr>
                <w:ilvl w:val="0"/>
                <w:numId w:val="8"/>
              </w:numPr>
              <w:rPr>
                <w:rFonts w:hint="eastAsia" w:ascii="宋体" w:hAnsi="宋体" w:eastAsia="宋体" w:cs="宋体"/>
                <w:color w:val="000000"/>
                <w:sz w:val="21"/>
                <w:szCs w:val="21"/>
              </w:rPr>
            </w:pPr>
            <w:r>
              <w:rPr>
                <w:rFonts w:hint="eastAsia" w:ascii="宋体" w:hAnsi="宋体" w:eastAsia="宋体" w:cs="宋体"/>
                <w:color w:val="000000"/>
                <w:sz w:val="21"/>
                <w:szCs w:val="21"/>
              </w:rPr>
              <w:t>设备、设施、工具、附件缺陷。</w:t>
            </w:r>
          </w:p>
          <w:p>
            <w:pPr>
              <w:widowControl/>
              <w:numPr>
                <w:ilvl w:val="0"/>
                <w:numId w:val="8"/>
              </w:numPr>
              <w:rPr>
                <w:rFonts w:hint="eastAsia" w:ascii="宋体" w:hAnsi="宋体" w:eastAsia="宋体" w:cs="宋体"/>
                <w:color w:val="000000"/>
                <w:sz w:val="21"/>
                <w:szCs w:val="21"/>
              </w:rPr>
            </w:pPr>
            <w:r>
              <w:rPr>
                <w:rFonts w:hint="eastAsia" w:ascii="宋体" w:hAnsi="宋体" w:eastAsia="宋体" w:cs="宋体"/>
                <w:color w:val="000000"/>
                <w:sz w:val="21"/>
                <w:szCs w:val="21"/>
              </w:rPr>
              <w:t>防护缺陷。</w:t>
            </w:r>
          </w:p>
          <w:p>
            <w:pPr>
              <w:widowControl/>
              <w:numPr>
                <w:ilvl w:val="0"/>
                <w:numId w:val="8"/>
              </w:numPr>
              <w:rPr>
                <w:rFonts w:hint="eastAsia" w:ascii="宋体" w:hAnsi="宋体" w:eastAsia="宋体" w:cs="宋体"/>
                <w:color w:val="000000"/>
                <w:sz w:val="21"/>
                <w:szCs w:val="21"/>
              </w:rPr>
            </w:pPr>
            <w:r>
              <w:rPr>
                <w:rFonts w:hint="eastAsia" w:ascii="宋体" w:hAnsi="宋体" w:eastAsia="宋体" w:cs="宋体"/>
                <w:color w:val="000000"/>
                <w:sz w:val="21"/>
                <w:szCs w:val="21"/>
              </w:rPr>
              <w:t>带电部位裸露。</w:t>
            </w:r>
          </w:p>
          <w:p>
            <w:pPr>
              <w:widowControl/>
              <w:numPr>
                <w:ilvl w:val="0"/>
                <w:numId w:val="8"/>
              </w:numPr>
              <w:rPr>
                <w:rFonts w:hint="eastAsia" w:ascii="宋体" w:hAnsi="宋体" w:eastAsia="宋体" w:cs="宋体"/>
                <w:color w:val="000000"/>
                <w:sz w:val="21"/>
                <w:szCs w:val="21"/>
              </w:rPr>
            </w:pPr>
            <w:r>
              <w:rPr>
                <w:rFonts w:hint="eastAsia" w:ascii="宋体" w:hAnsi="宋体" w:eastAsia="宋体" w:cs="宋体"/>
                <w:color w:val="000000"/>
                <w:sz w:val="21"/>
                <w:szCs w:val="21"/>
              </w:rPr>
              <w:t>坠落物。</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环：</w:t>
            </w:r>
          </w:p>
          <w:p>
            <w:pPr>
              <w:widowControl/>
              <w:numPr>
                <w:ilvl w:val="0"/>
                <w:numId w:val="9"/>
              </w:numPr>
              <w:rPr>
                <w:rFonts w:hint="eastAsia" w:ascii="宋体" w:hAnsi="宋体" w:eastAsia="宋体" w:cs="宋体"/>
                <w:color w:val="000000"/>
                <w:sz w:val="21"/>
                <w:szCs w:val="21"/>
              </w:rPr>
            </w:pPr>
            <w:r>
              <w:rPr>
                <w:rFonts w:hint="eastAsia" w:ascii="宋体" w:hAnsi="宋体" w:eastAsia="宋体" w:cs="宋体"/>
                <w:color w:val="000000"/>
                <w:sz w:val="21"/>
                <w:szCs w:val="21"/>
              </w:rPr>
              <w:t>恶劣气候与环境。</w:t>
            </w:r>
          </w:p>
          <w:p>
            <w:pPr>
              <w:widowControl/>
              <w:numPr>
                <w:ilvl w:val="0"/>
                <w:numId w:val="9"/>
              </w:numPr>
              <w:rPr>
                <w:rFonts w:hint="eastAsia" w:ascii="宋体" w:hAnsi="宋体" w:eastAsia="宋体" w:cs="宋体"/>
                <w:color w:val="000000"/>
                <w:sz w:val="21"/>
                <w:szCs w:val="21"/>
              </w:rPr>
            </w:pPr>
            <w:r>
              <w:rPr>
                <w:rFonts w:hint="eastAsia" w:ascii="宋体" w:hAnsi="宋体" w:eastAsia="宋体" w:cs="宋体"/>
                <w:color w:val="000000"/>
                <w:sz w:val="21"/>
                <w:szCs w:val="21"/>
              </w:rPr>
              <w:t>逃生通道不畅。</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管：</w:t>
            </w:r>
          </w:p>
          <w:p>
            <w:pPr>
              <w:numPr>
                <w:ilvl w:val="0"/>
                <w:numId w:val="1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安全生产责任制未落实。</w:t>
            </w:r>
          </w:p>
          <w:p>
            <w:pPr>
              <w:numPr>
                <w:ilvl w:val="0"/>
                <w:numId w:val="1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未认真开展“三讲一落实”。</w:t>
            </w:r>
          </w:p>
          <w:p>
            <w:pPr>
              <w:numPr>
                <w:ilvl w:val="0"/>
                <w:numId w:val="1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带班人员未履职。</w:t>
            </w:r>
          </w:p>
          <w:p>
            <w:pPr>
              <w:numPr>
                <w:ilvl w:val="0"/>
                <w:numId w:val="1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操作规程不规范。</w:t>
            </w:r>
          </w:p>
        </w:tc>
        <w:tc>
          <w:tcPr>
            <w:tcW w:w="1427" w:type="dxa"/>
            <w:shd w:val="clear" w:color="auto" w:fill="auto"/>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物体打击、</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机械伤害、</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触电、 </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高处坠落、</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坍塌、</w:t>
            </w:r>
          </w:p>
          <w:p>
            <w:pPr>
              <w:jc w:val="center"/>
              <w:rPr>
                <w:rFonts w:hint="eastAsia" w:ascii="宋体" w:hAnsi="宋体" w:eastAsia="宋体" w:cs="宋体"/>
                <w:color w:val="000000"/>
                <w:sz w:val="21"/>
                <w:szCs w:val="21"/>
              </w:rPr>
            </w:pPr>
          </w:p>
        </w:tc>
        <w:tc>
          <w:tcPr>
            <w:tcW w:w="3004" w:type="dxa"/>
            <w:shd w:val="clear" w:color="auto" w:fill="auto"/>
            <w:vAlign w:val="center"/>
          </w:tcPr>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工程控制：</w:t>
            </w:r>
          </w:p>
          <w:p>
            <w:pPr>
              <w:widowControl/>
              <w:numPr>
                <w:ilvl w:val="0"/>
                <w:numId w:val="11"/>
              </w:numPr>
              <w:rPr>
                <w:rFonts w:hint="eastAsia" w:ascii="宋体" w:hAnsi="宋体" w:eastAsia="宋体" w:cs="宋体"/>
                <w:color w:val="000000"/>
                <w:sz w:val="21"/>
                <w:szCs w:val="21"/>
              </w:rPr>
            </w:pPr>
            <w:r>
              <w:rPr>
                <w:rFonts w:hint="eastAsia" w:ascii="宋体" w:hAnsi="宋体" w:eastAsia="宋体" w:cs="宋体"/>
                <w:color w:val="000000"/>
                <w:sz w:val="21"/>
                <w:szCs w:val="21"/>
              </w:rPr>
              <w:t>使用防坠器。</w:t>
            </w:r>
          </w:p>
          <w:p>
            <w:pPr>
              <w:widowControl/>
              <w:numPr>
                <w:ilvl w:val="0"/>
                <w:numId w:val="11"/>
              </w:numPr>
              <w:rPr>
                <w:rFonts w:hint="eastAsia" w:ascii="宋体" w:hAnsi="宋体" w:eastAsia="宋体" w:cs="宋体"/>
                <w:color w:val="000000"/>
                <w:sz w:val="21"/>
                <w:szCs w:val="21"/>
              </w:rPr>
            </w:pPr>
            <w:r>
              <w:rPr>
                <w:rFonts w:hint="eastAsia" w:ascii="宋体" w:hAnsi="宋体" w:eastAsia="宋体" w:cs="宋体"/>
                <w:color w:val="000000"/>
                <w:sz w:val="21"/>
                <w:szCs w:val="21"/>
              </w:rPr>
              <w:t>设置警戒区。</w:t>
            </w:r>
          </w:p>
          <w:p>
            <w:pPr>
              <w:widowControl/>
              <w:numPr>
                <w:ilvl w:val="0"/>
                <w:numId w:val="11"/>
              </w:numPr>
              <w:rPr>
                <w:rFonts w:hint="eastAsia" w:ascii="宋体" w:hAnsi="宋体" w:eastAsia="宋体" w:cs="宋体"/>
                <w:color w:val="000000"/>
                <w:sz w:val="21"/>
                <w:szCs w:val="21"/>
              </w:rPr>
            </w:pPr>
            <w:r>
              <w:rPr>
                <w:rFonts w:hint="eastAsia" w:ascii="宋体" w:hAnsi="宋体" w:eastAsia="宋体" w:cs="宋体"/>
                <w:color w:val="000000"/>
                <w:sz w:val="21"/>
                <w:szCs w:val="21"/>
              </w:rPr>
              <w:t>使用符合要求的工器具。</w:t>
            </w:r>
          </w:p>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交叉作业时，采取可靠防护隔离措施。</w:t>
            </w:r>
          </w:p>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、雨天和雪天进行高处作业时，应采取可靠的防滑措施，凡水均应及时清除。</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安全管理：</w:t>
            </w:r>
          </w:p>
          <w:p>
            <w:pPr>
              <w:widowControl/>
              <w:numPr>
                <w:ilvl w:val="0"/>
                <w:numId w:val="12"/>
              </w:numPr>
              <w:rPr>
                <w:rFonts w:hint="eastAsia" w:ascii="宋体" w:hAnsi="宋体" w:eastAsia="宋体" w:cs="宋体"/>
                <w:color w:val="000000"/>
                <w:sz w:val="21"/>
                <w:szCs w:val="21"/>
              </w:rPr>
            </w:pPr>
            <w:r>
              <w:rPr>
                <w:rFonts w:hint="eastAsia" w:ascii="宋体" w:hAnsi="宋体" w:eastAsia="宋体" w:cs="宋体"/>
                <w:color w:val="000000"/>
                <w:sz w:val="21"/>
                <w:szCs w:val="21"/>
              </w:rPr>
              <w:t>涉及其他特殊作业的施工项目办理相应的安全作业证。</w:t>
            </w:r>
          </w:p>
          <w:p>
            <w:pPr>
              <w:widowControl/>
              <w:numPr>
                <w:ilvl w:val="0"/>
                <w:numId w:val="12"/>
              </w:numPr>
              <w:rPr>
                <w:rFonts w:hint="eastAsia" w:ascii="宋体" w:hAnsi="宋体" w:eastAsia="宋体" w:cs="宋体"/>
                <w:color w:val="000000"/>
                <w:sz w:val="21"/>
                <w:szCs w:val="21"/>
              </w:rPr>
            </w:pPr>
            <w:r>
              <w:rPr>
                <w:rFonts w:hint="eastAsia" w:ascii="宋体" w:hAnsi="宋体" w:eastAsia="宋体" w:cs="宋体"/>
                <w:color w:val="000000"/>
                <w:sz w:val="21"/>
                <w:szCs w:val="21"/>
              </w:rPr>
              <w:t>安全技术交底。</w:t>
            </w:r>
          </w:p>
          <w:p>
            <w:pPr>
              <w:widowControl/>
              <w:numPr>
                <w:ilvl w:val="0"/>
                <w:numId w:val="12"/>
              </w:numPr>
              <w:rPr>
                <w:rFonts w:hint="eastAsia" w:ascii="宋体" w:hAnsi="宋体" w:eastAsia="宋体" w:cs="宋体"/>
                <w:color w:val="000000"/>
                <w:sz w:val="21"/>
                <w:szCs w:val="21"/>
              </w:rPr>
            </w:pPr>
            <w:r>
              <w:rPr>
                <w:rFonts w:hint="eastAsia" w:ascii="宋体" w:hAnsi="宋体" w:eastAsia="宋体" w:cs="宋体"/>
                <w:color w:val="000000"/>
                <w:sz w:val="21"/>
                <w:szCs w:val="21"/>
              </w:rPr>
              <w:t>设置监护人。</w:t>
            </w:r>
          </w:p>
          <w:p>
            <w:pPr>
              <w:widowControl/>
              <w:numPr>
                <w:ilvl w:val="0"/>
                <w:numId w:val="12"/>
              </w:numPr>
              <w:rPr>
                <w:rFonts w:hint="eastAsia" w:ascii="宋体" w:hAnsi="宋体" w:eastAsia="宋体" w:cs="宋体"/>
                <w:color w:val="000000"/>
                <w:sz w:val="21"/>
                <w:szCs w:val="21"/>
              </w:rPr>
            </w:pPr>
            <w:r>
              <w:rPr>
                <w:rFonts w:hint="eastAsia" w:ascii="宋体" w:hAnsi="宋体" w:eastAsia="宋体" w:cs="宋体"/>
                <w:color w:val="000000"/>
                <w:sz w:val="21"/>
                <w:szCs w:val="21"/>
              </w:rPr>
              <w:t>施工器具检查。</w:t>
            </w:r>
          </w:p>
          <w:p>
            <w:pPr>
              <w:widowControl/>
              <w:numPr>
                <w:ilvl w:val="0"/>
                <w:numId w:val="12"/>
              </w:numPr>
              <w:rPr>
                <w:rFonts w:hint="eastAsia" w:ascii="宋体" w:hAnsi="宋体" w:eastAsia="宋体" w:cs="宋体"/>
                <w:color w:val="000000"/>
                <w:sz w:val="21"/>
                <w:szCs w:val="21"/>
              </w:rPr>
            </w:pPr>
            <w:r>
              <w:rPr>
                <w:rFonts w:hint="eastAsia" w:ascii="宋体" w:hAnsi="宋体" w:eastAsia="宋体" w:cs="宋体"/>
                <w:color w:val="000000"/>
                <w:sz w:val="21"/>
                <w:szCs w:val="21"/>
              </w:rPr>
              <w:t>业主带班人检查。</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个体防护：</w:t>
            </w:r>
          </w:p>
          <w:p>
            <w:pPr>
              <w:widowControl/>
              <w:numPr>
                <w:ilvl w:val="0"/>
                <w:numId w:val="13"/>
              </w:numPr>
              <w:rPr>
                <w:rFonts w:hint="eastAsia" w:ascii="宋体" w:hAnsi="宋体" w:eastAsia="宋体" w:cs="宋体"/>
                <w:color w:val="000000"/>
                <w:sz w:val="21"/>
                <w:szCs w:val="21"/>
              </w:rPr>
            </w:pPr>
            <w:r>
              <w:rPr>
                <w:rFonts w:hint="eastAsia" w:ascii="宋体" w:hAnsi="宋体" w:eastAsia="宋体" w:cs="宋体"/>
                <w:color w:val="000000"/>
                <w:sz w:val="21"/>
                <w:szCs w:val="21"/>
              </w:rPr>
              <w:t>正确穿戴劳动防护用品。</w:t>
            </w:r>
          </w:p>
          <w:p>
            <w:pPr>
              <w:widowControl/>
              <w:numPr>
                <w:ilvl w:val="0"/>
                <w:numId w:val="13"/>
              </w:numPr>
              <w:rPr>
                <w:rFonts w:hint="eastAsia" w:ascii="宋体" w:hAnsi="宋体" w:eastAsia="宋体" w:cs="宋体"/>
                <w:color w:val="000000"/>
                <w:sz w:val="21"/>
                <w:szCs w:val="21"/>
              </w:rPr>
            </w:pPr>
            <w:r>
              <w:rPr>
                <w:rFonts w:hint="eastAsia" w:ascii="宋体" w:hAnsi="宋体" w:eastAsia="宋体" w:cs="宋体"/>
                <w:color w:val="000000"/>
                <w:sz w:val="21"/>
                <w:szCs w:val="21"/>
              </w:rPr>
              <w:t>佩戴相应的特殊劳保用品。</w:t>
            </w:r>
          </w:p>
          <w:p>
            <w:pPr>
              <w:widowControl/>
              <w:numPr>
                <w:ilvl w:val="0"/>
                <w:numId w:val="13"/>
              </w:numPr>
              <w:rPr>
                <w:rFonts w:hint="eastAsia" w:ascii="宋体" w:hAnsi="宋体" w:eastAsia="宋体" w:cs="宋体"/>
                <w:color w:val="000000"/>
                <w:sz w:val="21"/>
                <w:szCs w:val="21"/>
              </w:rPr>
            </w:pPr>
            <w:r>
              <w:rPr>
                <w:rFonts w:hint="eastAsia" w:ascii="宋体" w:hAnsi="宋体" w:eastAsia="宋体" w:cs="宋体"/>
                <w:color w:val="000000"/>
                <w:sz w:val="21"/>
                <w:szCs w:val="21"/>
              </w:rPr>
              <w:t>携带气体检测仪。</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应急处置：</w:t>
            </w:r>
          </w:p>
          <w:p>
            <w:pPr>
              <w:widowControl/>
              <w:numPr>
                <w:ilvl w:val="0"/>
                <w:numId w:val="14"/>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制定高处作业应急</w:t>
            </w:r>
            <w:r>
              <w:rPr>
                <w:rFonts w:hint="eastAsia" w:ascii="宋体" w:hAnsi="宋体" w:eastAsia="宋体" w:cs="宋体"/>
                <w:color w:val="000000"/>
                <w:sz w:val="21"/>
                <w:szCs w:val="21"/>
                <w:lang w:val="en-US" w:eastAsia="zh-CN"/>
              </w:rPr>
              <w:t>处置措施</w:t>
            </w:r>
            <w:r>
              <w:rPr>
                <w:rFonts w:hint="eastAsia" w:ascii="宋体" w:hAnsi="宋体" w:eastAsia="宋体" w:cs="宋体"/>
                <w:color w:val="000000"/>
                <w:sz w:val="21"/>
                <w:szCs w:val="21"/>
              </w:rPr>
              <w:t>。</w:t>
            </w:r>
          </w:p>
          <w:p>
            <w:pPr>
              <w:widowControl/>
              <w:numPr>
                <w:ilvl w:val="0"/>
                <w:numId w:val="14"/>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与监护人确定联络信号。</w:t>
            </w:r>
          </w:p>
          <w:p>
            <w:pPr>
              <w:widowControl/>
              <w:numPr>
                <w:ilvl w:val="0"/>
                <w:numId w:val="14"/>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应急物资到位。</w:t>
            </w:r>
          </w:p>
          <w:p>
            <w:pPr>
              <w:widowControl/>
              <w:numPr>
                <w:ilvl w:val="0"/>
                <w:numId w:val="14"/>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日常应急演练。</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培训教育：</w:t>
            </w:r>
          </w:p>
          <w:p>
            <w:pPr>
              <w:widowControl/>
              <w:numPr>
                <w:ilvl w:val="0"/>
                <w:numId w:val="15"/>
              </w:numPr>
              <w:rPr>
                <w:rFonts w:hint="eastAsia" w:ascii="宋体" w:hAnsi="宋体" w:eastAsia="宋体" w:cs="宋体"/>
                <w:color w:val="000000"/>
                <w:sz w:val="21"/>
                <w:szCs w:val="21"/>
              </w:rPr>
            </w:pPr>
            <w:r>
              <w:rPr>
                <w:rFonts w:hint="eastAsia" w:ascii="宋体" w:hAnsi="宋体" w:eastAsia="宋体" w:cs="宋体"/>
                <w:color w:val="000000"/>
                <w:sz w:val="21"/>
                <w:szCs w:val="21"/>
              </w:rPr>
              <w:t>培训意外时的处理和救护方法。</w:t>
            </w:r>
          </w:p>
          <w:p>
            <w:pPr>
              <w:widowControl/>
              <w:numPr>
                <w:ilvl w:val="0"/>
                <w:numId w:val="15"/>
              </w:numPr>
              <w:rPr>
                <w:rFonts w:hint="eastAsia" w:ascii="宋体" w:hAnsi="宋体" w:eastAsia="宋体" w:cs="宋体"/>
                <w:color w:val="000000"/>
                <w:sz w:val="21"/>
                <w:szCs w:val="21"/>
              </w:rPr>
            </w:pPr>
            <w:r>
              <w:rPr>
                <w:rFonts w:hint="eastAsia" w:ascii="宋体" w:hAnsi="宋体" w:eastAsia="宋体" w:cs="宋体"/>
                <w:color w:val="000000"/>
                <w:sz w:val="21"/>
                <w:szCs w:val="21"/>
              </w:rPr>
              <w:t>入厂三级安全培训教育。</w:t>
            </w:r>
          </w:p>
          <w:p>
            <w:pPr>
              <w:widowControl/>
              <w:numPr>
                <w:ilvl w:val="0"/>
                <w:numId w:val="15"/>
              </w:numPr>
              <w:rPr>
                <w:rFonts w:hint="eastAsia" w:ascii="宋体" w:hAnsi="宋体" w:eastAsia="宋体" w:cs="宋体"/>
                <w:color w:val="000000"/>
                <w:sz w:val="21"/>
                <w:szCs w:val="21"/>
              </w:rPr>
            </w:pPr>
            <w:r>
              <w:rPr>
                <w:rFonts w:hint="eastAsia" w:ascii="宋体" w:hAnsi="宋体" w:eastAsia="宋体" w:cs="宋体"/>
                <w:color w:val="000000"/>
                <w:sz w:val="21"/>
                <w:szCs w:val="21"/>
              </w:rPr>
              <w:t>特种作业人员培训持证上岗。</w:t>
            </w:r>
          </w:p>
          <w:p>
            <w:pPr>
              <w:widowControl/>
              <w:numPr>
                <w:ilvl w:val="0"/>
                <w:numId w:val="15"/>
              </w:numPr>
              <w:rPr>
                <w:rFonts w:hint="eastAsia" w:ascii="宋体" w:hAnsi="宋体" w:eastAsia="宋体" w:cs="宋体"/>
                <w:color w:val="000000"/>
                <w:sz w:val="21"/>
                <w:szCs w:val="21"/>
              </w:rPr>
            </w:pPr>
            <w:r>
              <w:rPr>
                <w:rFonts w:hint="eastAsia" w:ascii="宋体" w:hAnsi="宋体" w:eastAsia="宋体" w:cs="宋体"/>
                <w:color w:val="000000"/>
                <w:sz w:val="21"/>
                <w:szCs w:val="21"/>
              </w:rPr>
              <w:t>特种设备从业人员培训。</w:t>
            </w:r>
          </w:p>
          <w:p>
            <w:pPr>
              <w:widowControl/>
              <w:numPr>
                <w:ilvl w:val="0"/>
                <w:numId w:val="15"/>
              </w:numPr>
              <w:rPr>
                <w:rFonts w:hint="eastAsia" w:ascii="宋体" w:hAnsi="宋体" w:eastAsia="宋体" w:cs="宋体"/>
                <w:color w:val="000000"/>
                <w:sz w:val="21"/>
                <w:szCs w:val="21"/>
              </w:rPr>
            </w:pPr>
            <w:r>
              <w:rPr>
                <w:rFonts w:hint="eastAsia" w:ascii="宋体" w:hAnsi="宋体" w:eastAsia="宋体" w:cs="宋体"/>
                <w:color w:val="000000"/>
                <w:sz w:val="21"/>
                <w:szCs w:val="21"/>
              </w:rPr>
              <w:t>操作规程培训。</w:t>
            </w:r>
          </w:p>
          <w:p>
            <w:pPr>
              <w:widowControl/>
              <w:numPr>
                <w:ilvl w:val="0"/>
                <w:numId w:val="15"/>
              </w:numPr>
              <w:rPr>
                <w:rFonts w:hint="eastAsia" w:ascii="宋体" w:hAnsi="宋体" w:eastAsia="宋体" w:cs="宋体"/>
                <w:color w:val="000000"/>
                <w:sz w:val="21"/>
                <w:szCs w:val="21"/>
              </w:rPr>
            </w:pPr>
            <w:r>
              <w:rPr>
                <w:rFonts w:hint="eastAsia" w:ascii="宋体" w:hAnsi="宋体" w:eastAsia="宋体" w:cs="宋体"/>
                <w:color w:val="000000"/>
                <w:sz w:val="21"/>
                <w:szCs w:val="21"/>
              </w:rPr>
              <w:t>公司制度培训。</w:t>
            </w:r>
          </w:p>
        </w:tc>
        <w:tc>
          <w:tcPr>
            <w:tcW w:w="369"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34"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670"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379" w:type="dxa"/>
            <w:shd w:val="clear" w:color="auto" w:fill="auto"/>
            <w:vAlign w:val="center"/>
          </w:tcPr>
          <w:p>
            <w:pPr>
              <w:jc w:val="center"/>
              <w:rPr>
                <w:rFonts w:hint="eastAsia" w:ascii="宋体" w:hAnsi="宋体" w:eastAsia="宋体" w:cs="宋体"/>
                <w:sz w:val="21"/>
                <w:szCs w:val="21"/>
              </w:rPr>
            </w:pPr>
            <w:r>
              <w:rPr>
                <w:rFonts w:hint="eastAsia" w:ascii="宋体" w:hAnsi="宋体" w:cs="宋体"/>
                <w:szCs w:val="21"/>
                <w:lang w:val="en-US" w:eastAsia="zh-CN"/>
              </w:rPr>
              <w:t>低风险</w:t>
            </w:r>
          </w:p>
        </w:tc>
        <w:tc>
          <w:tcPr>
            <w:tcW w:w="3151" w:type="dxa"/>
            <w:shd w:val="clear" w:color="auto" w:fill="auto"/>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347"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57"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16"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456" w:type="dxa"/>
            <w:vAlign w:val="center"/>
          </w:tcPr>
          <w:p>
            <w:pPr>
              <w:jc w:val="center"/>
              <w:rPr>
                <w:rFonts w:hint="eastAsia" w:ascii="宋体" w:hAnsi="宋体" w:eastAsia="宋体" w:cs="宋体"/>
                <w:sz w:val="21"/>
                <w:szCs w:val="21"/>
              </w:rPr>
            </w:pPr>
            <w:r>
              <w:rPr>
                <w:rFonts w:hint="eastAsia" w:ascii="宋体" w:hAnsi="宋体" w:cs="宋体"/>
                <w:szCs w:val="21"/>
                <w:lang w:val="en-US" w:eastAsia="zh-CN"/>
              </w:rPr>
              <w:t>低风险</w:t>
            </w:r>
          </w:p>
        </w:tc>
      </w:tr>
      <w:tr>
        <w:trPr>
          <w:trHeight w:val="1015" w:hRule="atLeast"/>
          <w:jc w:val="center"/>
        </w:trPr>
        <w:tc>
          <w:tcPr>
            <w:tcW w:w="425"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78"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登高作业过程</w:t>
            </w:r>
          </w:p>
        </w:tc>
        <w:tc>
          <w:tcPr>
            <w:tcW w:w="1673" w:type="dxa"/>
            <w:shd w:val="clear" w:color="auto" w:fill="auto"/>
            <w:vAlign w:val="center"/>
          </w:tcPr>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人：</w:t>
            </w:r>
          </w:p>
          <w:p>
            <w:pPr>
              <w:widowControl/>
              <w:numPr>
                <w:ilvl w:val="0"/>
                <w:numId w:val="16"/>
              </w:numPr>
              <w:rPr>
                <w:rFonts w:hint="eastAsia" w:ascii="宋体" w:hAnsi="宋体" w:eastAsia="宋体" w:cs="宋体"/>
                <w:color w:val="000000"/>
                <w:sz w:val="21"/>
                <w:szCs w:val="21"/>
              </w:rPr>
            </w:pPr>
            <w:r>
              <w:rPr>
                <w:rFonts w:hint="eastAsia" w:ascii="宋体" w:hAnsi="宋体" w:eastAsia="宋体" w:cs="宋体"/>
                <w:color w:val="000000"/>
                <w:sz w:val="21"/>
                <w:szCs w:val="21"/>
              </w:rPr>
              <w:t>健康状况异常。</w:t>
            </w:r>
          </w:p>
          <w:p>
            <w:pPr>
              <w:widowControl/>
              <w:numPr>
                <w:ilvl w:val="0"/>
                <w:numId w:val="16"/>
              </w:numPr>
              <w:rPr>
                <w:rFonts w:hint="eastAsia" w:ascii="宋体" w:hAnsi="宋体" w:eastAsia="宋体" w:cs="宋体"/>
                <w:color w:val="000000"/>
                <w:sz w:val="21"/>
                <w:szCs w:val="21"/>
              </w:rPr>
            </w:pPr>
            <w:r>
              <w:rPr>
                <w:rFonts w:hint="eastAsia" w:ascii="宋体" w:hAnsi="宋体" w:eastAsia="宋体" w:cs="宋体"/>
                <w:color w:val="000000"/>
                <w:sz w:val="21"/>
                <w:szCs w:val="21"/>
              </w:rPr>
              <w:t>辨识错误。</w:t>
            </w:r>
          </w:p>
          <w:p>
            <w:pPr>
              <w:widowControl/>
              <w:numPr>
                <w:ilvl w:val="0"/>
                <w:numId w:val="16"/>
              </w:numPr>
              <w:rPr>
                <w:rFonts w:hint="eastAsia" w:ascii="宋体" w:hAnsi="宋体" w:eastAsia="宋体" w:cs="宋体"/>
                <w:color w:val="000000"/>
                <w:sz w:val="21"/>
                <w:szCs w:val="21"/>
              </w:rPr>
            </w:pPr>
            <w:r>
              <w:rPr>
                <w:rFonts w:hint="eastAsia" w:ascii="宋体" w:hAnsi="宋体" w:eastAsia="宋体" w:cs="宋体"/>
                <w:color w:val="000000"/>
                <w:sz w:val="21"/>
                <w:szCs w:val="21"/>
              </w:rPr>
              <w:t>操作错误。</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机：</w:t>
            </w:r>
          </w:p>
          <w:p>
            <w:pPr>
              <w:widowControl/>
              <w:numPr>
                <w:ilvl w:val="0"/>
                <w:numId w:val="17"/>
              </w:numPr>
              <w:rPr>
                <w:rFonts w:hint="eastAsia" w:ascii="宋体" w:hAnsi="宋体" w:eastAsia="宋体" w:cs="宋体"/>
                <w:color w:val="000000"/>
                <w:sz w:val="21"/>
                <w:szCs w:val="21"/>
              </w:rPr>
            </w:pPr>
            <w:r>
              <w:rPr>
                <w:rFonts w:hint="eastAsia" w:ascii="宋体" w:hAnsi="宋体" w:eastAsia="宋体" w:cs="宋体"/>
                <w:color w:val="000000"/>
                <w:sz w:val="21"/>
                <w:szCs w:val="21"/>
              </w:rPr>
              <w:t>设备、设施、工具、附件缺陷。</w:t>
            </w:r>
          </w:p>
          <w:p>
            <w:pPr>
              <w:widowControl/>
              <w:numPr>
                <w:ilvl w:val="0"/>
                <w:numId w:val="17"/>
              </w:numPr>
              <w:rPr>
                <w:rFonts w:hint="eastAsia" w:ascii="宋体" w:hAnsi="宋体" w:eastAsia="宋体" w:cs="宋体"/>
                <w:color w:val="000000"/>
                <w:sz w:val="21"/>
                <w:szCs w:val="21"/>
              </w:rPr>
            </w:pPr>
            <w:r>
              <w:rPr>
                <w:rFonts w:hint="eastAsia" w:ascii="宋体" w:hAnsi="宋体" w:eastAsia="宋体" w:cs="宋体"/>
                <w:color w:val="000000"/>
                <w:sz w:val="21"/>
                <w:szCs w:val="21"/>
              </w:rPr>
              <w:t>防护缺陷。</w:t>
            </w:r>
          </w:p>
          <w:p>
            <w:pPr>
              <w:widowControl/>
              <w:numPr>
                <w:ilvl w:val="0"/>
                <w:numId w:val="17"/>
              </w:numPr>
              <w:rPr>
                <w:rFonts w:hint="eastAsia" w:ascii="宋体" w:hAnsi="宋体" w:eastAsia="宋体" w:cs="宋体"/>
                <w:color w:val="000000"/>
                <w:sz w:val="21"/>
                <w:szCs w:val="21"/>
              </w:rPr>
            </w:pPr>
            <w:r>
              <w:rPr>
                <w:rFonts w:hint="eastAsia" w:ascii="宋体" w:hAnsi="宋体" w:eastAsia="宋体" w:cs="宋体"/>
                <w:color w:val="000000"/>
                <w:sz w:val="21"/>
                <w:szCs w:val="21"/>
              </w:rPr>
              <w:t>带电部位裸露。</w:t>
            </w:r>
          </w:p>
          <w:p>
            <w:pPr>
              <w:widowControl/>
              <w:numPr>
                <w:ilvl w:val="0"/>
                <w:numId w:val="17"/>
              </w:numPr>
              <w:rPr>
                <w:rFonts w:hint="eastAsia" w:ascii="宋体" w:hAnsi="宋体" w:eastAsia="宋体" w:cs="宋体"/>
                <w:color w:val="000000"/>
                <w:sz w:val="21"/>
                <w:szCs w:val="21"/>
              </w:rPr>
            </w:pPr>
            <w:r>
              <w:rPr>
                <w:rFonts w:hint="eastAsia" w:ascii="宋体" w:hAnsi="宋体" w:eastAsia="宋体" w:cs="宋体"/>
                <w:color w:val="000000"/>
                <w:sz w:val="21"/>
                <w:szCs w:val="21"/>
              </w:rPr>
              <w:t>坠落物。</w:t>
            </w:r>
          </w:p>
          <w:p>
            <w:pPr>
              <w:widowControl/>
              <w:numPr>
                <w:ilvl w:val="0"/>
                <w:numId w:val="17"/>
              </w:numPr>
              <w:rPr>
                <w:rFonts w:hint="eastAsia" w:ascii="宋体" w:hAnsi="宋体" w:eastAsia="宋体" w:cs="宋体"/>
                <w:color w:val="000000"/>
                <w:sz w:val="21"/>
                <w:szCs w:val="21"/>
              </w:rPr>
            </w:pPr>
            <w:r>
              <w:rPr>
                <w:rFonts w:hint="eastAsia" w:ascii="宋体" w:hAnsi="宋体" w:eastAsia="宋体" w:cs="宋体"/>
                <w:color w:val="000000"/>
                <w:sz w:val="21"/>
                <w:szCs w:val="21"/>
              </w:rPr>
              <w:t>明火。</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环：</w:t>
            </w:r>
          </w:p>
          <w:p>
            <w:pPr>
              <w:numPr>
                <w:ilvl w:val="0"/>
                <w:numId w:val="18"/>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采光照明不良。</w:t>
            </w:r>
          </w:p>
          <w:p>
            <w:pPr>
              <w:numPr>
                <w:ilvl w:val="0"/>
                <w:numId w:val="18"/>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逃生通道不畅。</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管：</w:t>
            </w:r>
          </w:p>
          <w:p>
            <w:pPr>
              <w:numPr>
                <w:ilvl w:val="0"/>
                <w:numId w:val="19"/>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安全生产责任制未落实。</w:t>
            </w:r>
          </w:p>
          <w:p>
            <w:pPr>
              <w:numPr>
                <w:ilvl w:val="0"/>
                <w:numId w:val="19"/>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未认真开展“三讲一落实”。</w:t>
            </w:r>
          </w:p>
          <w:p>
            <w:pPr>
              <w:numPr>
                <w:ilvl w:val="0"/>
                <w:numId w:val="19"/>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带班人员未履职。</w:t>
            </w:r>
          </w:p>
          <w:p>
            <w:pPr>
              <w:numPr>
                <w:ilvl w:val="0"/>
                <w:numId w:val="0"/>
              </w:numPr>
              <w:jc w:val="left"/>
              <w:rPr>
                <w:rFonts w:hint="eastAsia" w:ascii="宋体" w:hAnsi="宋体" w:eastAsia="宋体" w:cs="宋体"/>
                <w:color w:val="000000"/>
                <w:sz w:val="21"/>
                <w:szCs w:val="21"/>
              </w:rPr>
            </w:pPr>
          </w:p>
        </w:tc>
        <w:tc>
          <w:tcPr>
            <w:tcW w:w="1427"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物体打击、  机械伤害、 </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高处坠落、</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触电、</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火灾、</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中毒和窒息、</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爆炸、</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泄漏、</w:t>
            </w:r>
          </w:p>
          <w:p>
            <w:pPr>
              <w:jc w:val="center"/>
              <w:rPr>
                <w:rFonts w:hint="eastAsia" w:ascii="宋体" w:hAnsi="宋体" w:eastAsia="宋体" w:cs="宋体"/>
                <w:color w:val="000000"/>
                <w:sz w:val="21"/>
                <w:szCs w:val="21"/>
              </w:rPr>
            </w:pPr>
          </w:p>
        </w:tc>
        <w:tc>
          <w:tcPr>
            <w:tcW w:w="3004" w:type="dxa"/>
            <w:shd w:val="clear" w:color="auto" w:fill="auto"/>
            <w:vAlign w:val="center"/>
          </w:tcPr>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工程控制：</w:t>
            </w:r>
          </w:p>
          <w:p>
            <w:pPr>
              <w:widowControl/>
              <w:numPr>
                <w:ilvl w:val="0"/>
                <w:numId w:val="20"/>
              </w:numPr>
              <w:rPr>
                <w:rFonts w:hint="eastAsia" w:ascii="宋体" w:hAnsi="宋体" w:eastAsia="宋体" w:cs="宋体"/>
                <w:color w:val="000000"/>
                <w:sz w:val="21"/>
                <w:szCs w:val="21"/>
              </w:rPr>
            </w:pPr>
            <w:r>
              <w:rPr>
                <w:rFonts w:hint="eastAsia" w:ascii="宋体" w:hAnsi="宋体" w:eastAsia="宋体" w:cs="宋体"/>
                <w:color w:val="000000"/>
                <w:sz w:val="21"/>
                <w:szCs w:val="21"/>
              </w:rPr>
              <w:t>防坠器验收。</w:t>
            </w:r>
          </w:p>
          <w:p>
            <w:pPr>
              <w:widowControl/>
              <w:numPr>
                <w:ilvl w:val="0"/>
                <w:numId w:val="20"/>
              </w:numPr>
              <w:rPr>
                <w:rFonts w:hint="eastAsia" w:ascii="宋体" w:hAnsi="宋体" w:eastAsia="宋体" w:cs="宋体"/>
                <w:color w:val="000000"/>
                <w:sz w:val="21"/>
                <w:szCs w:val="21"/>
              </w:rPr>
            </w:pPr>
            <w:r>
              <w:rPr>
                <w:rFonts w:hint="eastAsia" w:ascii="宋体" w:hAnsi="宋体" w:eastAsia="宋体" w:cs="宋体"/>
                <w:color w:val="000000"/>
                <w:sz w:val="21"/>
                <w:szCs w:val="21"/>
              </w:rPr>
              <w:t>设置警戒区。</w:t>
            </w:r>
          </w:p>
          <w:p>
            <w:pPr>
              <w:widowControl/>
              <w:numPr>
                <w:ilvl w:val="0"/>
                <w:numId w:val="20"/>
              </w:numPr>
              <w:rPr>
                <w:rFonts w:hint="eastAsia" w:ascii="宋体" w:hAnsi="宋体" w:eastAsia="宋体" w:cs="宋体"/>
                <w:color w:val="000000"/>
                <w:sz w:val="21"/>
                <w:szCs w:val="21"/>
              </w:rPr>
            </w:pPr>
            <w:r>
              <w:rPr>
                <w:rFonts w:hint="eastAsia" w:ascii="宋体" w:hAnsi="宋体" w:eastAsia="宋体" w:cs="宋体"/>
                <w:color w:val="000000"/>
                <w:sz w:val="21"/>
                <w:szCs w:val="21"/>
              </w:rPr>
              <w:t>使用符合要求的工器具。</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严禁</w:t>
            </w:r>
            <w:r>
              <w:rPr>
                <w:rFonts w:hint="eastAsia" w:ascii="宋体" w:hAnsi="宋体" w:eastAsia="宋体" w:cs="宋体"/>
                <w:color w:val="000000"/>
                <w:sz w:val="21"/>
                <w:szCs w:val="21"/>
              </w:rPr>
              <w:t>交叉作业，</w:t>
            </w:r>
          </w:p>
          <w:p>
            <w:pPr>
              <w:widowControl/>
              <w:numPr>
                <w:ilvl w:val="0"/>
                <w:numId w:val="21"/>
              </w:numPr>
              <w:rPr>
                <w:rFonts w:hint="eastAsia" w:ascii="宋体" w:hAnsi="宋体" w:eastAsia="宋体" w:cs="宋体"/>
                <w:color w:val="000000"/>
                <w:sz w:val="21"/>
                <w:szCs w:val="21"/>
              </w:rPr>
            </w:pPr>
            <w:r>
              <w:rPr>
                <w:rFonts w:hint="eastAsia" w:ascii="宋体" w:hAnsi="宋体" w:eastAsia="宋体" w:cs="宋体"/>
                <w:color w:val="000000"/>
                <w:sz w:val="21"/>
                <w:szCs w:val="21"/>
              </w:rPr>
              <w:t>办理高处作业安全作业证。</w:t>
            </w:r>
          </w:p>
          <w:p>
            <w:pPr>
              <w:widowControl/>
              <w:numPr>
                <w:ilvl w:val="0"/>
                <w:numId w:val="21"/>
              </w:numPr>
              <w:rPr>
                <w:rFonts w:hint="eastAsia" w:ascii="宋体" w:hAnsi="宋体" w:eastAsia="宋体" w:cs="宋体"/>
                <w:color w:val="000000"/>
                <w:sz w:val="21"/>
                <w:szCs w:val="21"/>
              </w:rPr>
            </w:pPr>
            <w:r>
              <w:rPr>
                <w:rFonts w:hint="eastAsia" w:ascii="宋体" w:hAnsi="宋体" w:eastAsia="宋体" w:cs="宋体"/>
                <w:color w:val="000000"/>
                <w:sz w:val="21"/>
                <w:szCs w:val="21"/>
              </w:rPr>
              <w:t>涉及其他特殊作业的施工项目办理相应的安全作业证。</w:t>
            </w:r>
          </w:p>
          <w:p>
            <w:pPr>
              <w:widowControl/>
              <w:numPr>
                <w:ilvl w:val="0"/>
                <w:numId w:val="21"/>
              </w:numPr>
              <w:rPr>
                <w:rFonts w:hint="eastAsia" w:ascii="宋体" w:hAnsi="宋体" w:eastAsia="宋体" w:cs="宋体"/>
                <w:color w:val="000000"/>
                <w:sz w:val="21"/>
                <w:szCs w:val="21"/>
              </w:rPr>
            </w:pPr>
            <w:r>
              <w:rPr>
                <w:rFonts w:hint="eastAsia" w:ascii="宋体" w:hAnsi="宋体" w:eastAsia="宋体" w:cs="宋体"/>
                <w:color w:val="000000"/>
                <w:sz w:val="21"/>
                <w:szCs w:val="21"/>
              </w:rPr>
              <w:t>安全技术交底。</w:t>
            </w:r>
          </w:p>
          <w:p>
            <w:pPr>
              <w:widowControl/>
              <w:numPr>
                <w:ilvl w:val="0"/>
                <w:numId w:val="21"/>
              </w:numPr>
              <w:rPr>
                <w:rFonts w:hint="eastAsia" w:ascii="宋体" w:hAnsi="宋体" w:eastAsia="宋体" w:cs="宋体"/>
                <w:color w:val="000000"/>
                <w:sz w:val="21"/>
                <w:szCs w:val="21"/>
              </w:rPr>
            </w:pPr>
            <w:r>
              <w:rPr>
                <w:rFonts w:hint="eastAsia" w:ascii="宋体" w:hAnsi="宋体" w:eastAsia="宋体" w:cs="宋体"/>
                <w:color w:val="000000"/>
                <w:sz w:val="21"/>
                <w:szCs w:val="21"/>
              </w:rPr>
              <w:t>设置监护人。</w:t>
            </w:r>
          </w:p>
          <w:p>
            <w:pPr>
              <w:widowControl/>
              <w:numPr>
                <w:ilvl w:val="0"/>
                <w:numId w:val="21"/>
              </w:numPr>
              <w:rPr>
                <w:rFonts w:hint="eastAsia" w:ascii="宋体" w:hAnsi="宋体" w:eastAsia="宋体" w:cs="宋体"/>
                <w:color w:val="000000"/>
                <w:sz w:val="21"/>
                <w:szCs w:val="21"/>
              </w:rPr>
            </w:pPr>
            <w:r>
              <w:rPr>
                <w:rFonts w:hint="eastAsia" w:ascii="宋体" w:hAnsi="宋体" w:eastAsia="宋体" w:cs="宋体"/>
                <w:color w:val="000000"/>
                <w:sz w:val="21"/>
                <w:szCs w:val="21"/>
              </w:rPr>
              <w:t>施工器具检查。</w:t>
            </w:r>
          </w:p>
          <w:p>
            <w:pPr>
              <w:widowControl/>
              <w:numPr>
                <w:ilvl w:val="0"/>
                <w:numId w:val="21"/>
              </w:numPr>
              <w:rPr>
                <w:rFonts w:hint="eastAsia" w:ascii="宋体" w:hAnsi="宋体" w:eastAsia="宋体" w:cs="宋体"/>
                <w:color w:val="000000"/>
                <w:sz w:val="21"/>
                <w:szCs w:val="21"/>
              </w:rPr>
            </w:pPr>
            <w:r>
              <w:rPr>
                <w:rFonts w:hint="eastAsia" w:ascii="宋体" w:hAnsi="宋体" w:eastAsia="宋体" w:cs="宋体"/>
                <w:color w:val="000000"/>
                <w:sz w:val="21"/>
                <w:szCs w:val="21"/>
              </w:rPr>
              <w:t>业主带班人检查。</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个体防护：</w:t>
            </w:r>
          </w:p>
          <w:p>
            <w:pPr>
              <w:widowControl/>
              <w:numPr>
                <w:ilvl w:val="0"/>
                <w:numId w:val="22"/>
              </w:numPr>
              <w:rPr>
                <w:rFonts w:hint="eastAsia" w:ascii="宋体" w:hAnsi="宋体" w:eastAsia="宋体" w:cs="宋体"/>
                <w:color w:val="000000"/>
                <w:sz w:val="21"/>
                <w:szCs w:val="21"/>
              </w:rPr>
            </w:pPr>
            <w:r>
              <w:rPr>
                <w:rFonts w:hint="eastAsia" w:ascii="宋体" w:hAnsi="宋体" w:eastAsia="宋体" w:cs="宋体"/>
                <w:color w:val="000000"/>
                <w:sz w:val="21"/>
                <w:szCs w:val="21"/>
              </w:rPr>
              <w:t>正确穿戴劳动防护用品。</w:t>
            </w:r>
          </w:p>
          <w:p>
            <w:pPr>
              <w:widowControl/>
              <w:numPr>
                <w:ilvl w:val="0"/>
                <w:numId w:val="22"/>
              </w:numPr>
              <w:rPr>
                <w:rFonts w:hint="eastAsia" w:ascii="宋体" w:hAnsi="宋体" w:eastAsia="宋体" w:cs="宋体"/>
                <w:color w:val="000000"/>
                <w:sz w:val="21"/>
                <w:szCs w:val="21"/>
              </w:rPr>
            </w:pPr>
            <w:r>
              <w:rPr>
                <w:rFonts w:hint="eastAsia" w:ascii="宋体" w:hAnsi="宋体" w:eastAsia="宋体" w:cs="宋体"/>
                <w:color w:val="000000"/>
                <w:sz w:val="21"/>
                <w:szCs w:val="21"/>
              </w:rPr>
              <w:t>佩戴相应的特殊劳保用品</w:t>
            </w:r>
          </w:p>
          <w:p>
            <w:pPr>
              <w:widowControl/>
              <w:numPr>
                <w:ilvl w:val="0"/>
                <w:numId w:val="22"/>
              </w:numPr>
              <w:rPr>
                <w:rFonts w:hint="eastAsia" w:ascii="宋体" w:hAnsi="宋体" w:eastAsia="宋体" w:cs="宋体"/>
                <w:color w:val="000000"/>
                <w:sz w:val="21"/>
                <w:szCs w:val="21"/>
              </w:rPr>
            </w:pPr>
            <w:r>
              <w:rPr>
                <w:rFonts w:hint="eastAsia" w:ascii="宋体" w:hAnsi="宋体" w:eastAsia="宋体" w:cs="宋体"/>
                <w:color w:val="000000"/>
                <w:sz w:val="21"/>
                <w:szCs w:val="21"/>
              </w:rPr>
              <w:t>携带气体检测仪。</w:t>
            </w:r>
          </w:p>
          <w:p>
            <w:pPr>
              <w:widowControl/>
              <w:numPr>
                <w:ilvl w:val="0"/>
                <w:numId w:val="22"/>
              </w:numPr>
              <w:rPr>
                <w:rFonts w:hint="eastAsia" w:ascii="宋体" w:hAnsi="宋体" w:eastAsia="宋体" w:cs="宋体"/>
                <w:color w:val="000000"/>
                <w:sz w:val="21"/>
                <w:szCs w:val="21"/>
              </w:rPr>
            </w:pPr>
            <w:r>
              <w:rPr>
                <w:rFonts w:hint="eastAsia" w:ascii="宋体" w:hAnsi="宋体" w:eastAsia="宋体" w:cs="宋体"/>
                <w:color w:val="000000"/>
                <w:sz w:val="21"/>
                <w:szCs w:val="21"/>
              </w:rPr>
              <w:t>在危险化学品生产、储存场所或附近有放空管线的位置高处作业时，应为作业人员配备必要的防护器材（如空气呼吸器、过滤式防毒面具或口罩等）。</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应急处置</w:t>
            </w:r>
            <w:r>
              <w:rPr>
                <w:rFonts w:hint="eastAsia" w:ascii="宋体" w:hAnsi="宋体" w:eastAsia="宋体" w:cs="宋体"/>
                <w:b/>
                <w:bCs/>
                <w:color w:val="000000"/>
                <w:sz w:val="21"/>
                <w:szCs w:val="21"/>
                <w:lang w:val="en-US" w:eastAsia="zh-CN"/>
              </w:rPr>
              <w:t>措施</w:t>
            </w:r>
            <w:r>
              <w:rPr>
                <w:rFonts w:hint="eastAsia" w:ascii="宋体" w:hAnsi="宋体" w:eastAsia="宋体" w:cs="宋体"/>
                <w:b/>
                <w:bCs/>
                <w:color w:val="000000"/>
                <w:sz w:val="21"/>
                <w:szCs w:val="21"/>
              </w:rPr>
              <w:t>：</w:t>
            </w:r>
          </w:p>
          <w:p>
            <w:pPr>
              <w:widowControl/>
              <w:numPr>
                <w:ilvl w:val="0"/>
                <w:numId w:val="2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制定高处作业应急</w:t>
            </w:r>
            <w:r>
              <w:rPr>
                <w:rFonts w:hint="eastAsia" w:ascii="宋体" w:hAnsi="宋体" w:eastAsia="宋体" w:cs="宋体"/>
                <w:color w:val="000000"/>
                <w:sz w:val="21"/>
                <w:szCs w:val="21"/>
                <w:lang w:val="en-US" w:eastAsia="zh-CN"/>
              </w:rPr>
              <w:t>处置措施</w:t>
            </w:r>
            <w:r>
              <w:rPr>
                <w:rFonts w:hint="eastAsia" w:ascii="宋体" w:hAnsi="宋体" w:eastAsia="宋体" w:cs="宋体"/>
                <w:color w:val="000000"/>
                <w:sz w:val="21"/>
                <w:szCs w:val="21"/>
              </w:rPr>
              <w:t>。</w:t>
            </w:r>
          </w:p>
          <w:p>
            <w:pPr>
              <w:widowControl/>
              <w:numPr>
                <w:ilvl w:val="0"/>
                <w:numId w:val="2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与监护人确定联络信号。</w:t>
            </w:r>
          </w:p>
          <w:p>
            <w:pPr>
              <w:widowControl/>
              <w:numPr>
                <w:ilvl w:val="0"/>
                <w:numId w:val="2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应急物资到位。</w:t>
            </w:r>
          </w:p>
          <w:p>
            <w:pPr>
              <w:widowControl/>
              <w:numPr>
                <w:ilvl w:val="0"/>
                <w:numId w:val="2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日常应急演练。</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培训教育：</w:t>
            </w:r>
          </w:p>
          <w:p>
            <w:pPr>
              <w:widowControl/>
              <w:numPr>
                <w:ilvl w:val="0"/>
                <w:numId w:val="24"/>
              </w:numPr>
              <w:rPr>
                <w:rFonts w:hint="eastAsia" w:ascii="宋体" w:hAnsi="宋体" w:eastAsia="宋体" w:cs="宋体"/>
                <w:color w:val="000000"/>
                <w:sz w:val="21"/>
                <w:szCs w:val="21"/>
              </w:rPr>
            </w:pPr>
            <w:r>
              <w:rPr>
                <w:rFonts w:hint="eastAsia" w:ascii="宋体" w:hAnsi="宋体" w:eastAsia="宋体" w:cs="宋体"/>
                <w:color w:val="000000"/>
                <w:sz w:val="21"/>
                <w:szCs w:val="21"/>
              </w:rPr>
              <w:t>培训遇到意外时的处理和救护方法。</w:t>
            </w:r>
          </w:p>
          <w:p>
            <w:pPr>
              <w:widowControl/>
              <w:numPr>
                <w:ilvl w:val="0"/>
                <w:numId w:val="24"/>
              </w:numPr>
              <w:rPr>
                <w:rFonts w:hint="eastAsia" w:ascii="宋体" w:hAnsi="宋体" w:eastAsia="宋体" w:cs="宋体"/>
                <w:color w:val="000000"/>
                <w:sz w:val="21"/>
                <w:szCs w:val="21"/>
              </w:rPr>
            </w:pPr>
            <w:r>
              <w:rPr>
                <w:rFonts w:hint="eastAsia" w:ascii="宋体" w:hAnsi="宋体" w:eastAsia="宋体" w:cs="宋体"/>
                <w:color w:val="000000"/>
                <w:sz w:val="21"/>
                <w:szCs w:val="21"/>
              </w:rPr>
              <w:t>入厂三级安全培训教育。</w:t>
            </w:r>
          </w:p>
          <w:p>
            <w:pPr>
              <w:widowControl/>
              <w:numPr>
                <w:ilvl w:val="0"/>
                <w:numId w:val="24"/>
              </w:numPr>
              <w:rPr>
                <w:rFonts w:hint="eastAsia" w:ascii="宋体" w:hAnsi="宋体" w:eastAsia="宋体" w:cs="宋体"/>
                <w:color w:val="000000"/>
                <w:sz w:val="21"/>
                <w:szCs w:val="21"/>
              </w:rPr>
            </w:pPr>
            <w:r>
              <w:rPr>
                <w:rFonts w:hint="eastAsia" w:ascii="宋体" w:hAnsi="宋体" w:eastAsia="宋体" w:cs="宋体"/>
                <w:color w:val="000000"/>
                <w:sz w:val="21"/>
                <w:szCs w:val="21"/>
              </w:rPr>
              <w:t>特种作业人员培训持证上岗。</w:t>
            </w:r>
          </w:p>
          <w:p>
            <w:pPr>
              <w:widowControl/>
              <w:numPr>
                <w:ilvl w:val="0"/>
                <w:numId w:val="24"/>
              </w:numPr>
              <w:rPr>
                <w:rFonts w:hint="eastAsia" w:ascii="宋体" w:hAnsi="宋体" w:eastAsia="宋体" w:cs="宋体"/>
                <w:color w:val="000000"/>
                <w:sz w:val="21"/>
                <w:szCs w:val="21"/>
              </w:rPr>
            </w:pPr>
            <w:r>
              <w:rPr>
                <w:rFonts w:hint="eastAsia" w:ascii="宋体" w:hAnsi="宋体" w:eastAsia="宋体" w:cs="宋体"/>
                <w:color w:val="000000"/>
                <w:sz w:val="21"/>
                <w:szCs w:val="21"/>
              </w:rPr>
              <w:t>特种设备从业人员培训。</w:t>
            </w:r>
          </w:p>
          <w:p>
            <w:pPr>
              <w:widowControl/>
              <w:numPr>
                <w:ilvl w:val="0"/>
                <w:numId w:val="24"/>
              </w:numPr>
              <w:rPr>
                <w:rFonts w:hint="eastAsia" w:ascii="宋体" w:hAnsi="宋体" w:eastAsia="宋体" w:cs="宋体"/>
                <w:color w:val="000000"/>
                <w:sz w:val="21"/>
                <w:szCs w:val="21"/>
              </w:rPr>
            </w:pPr>
            <w:r>
              <w:rPr>
                <w:rFonts w:hint="eastAsia" w:ascii="宋体" w:hAnsi="宋体" w:eastAsia="宋体" w:cs="宋体"/>
                <w:color w:val="000000"/>
                <w:sz w:val="21"/>
                <w:szCs w:val="21"/>
              </w:rPr>
              <w:t>操作规程培训。</w:t>
            </w:r>
          </w:p>
          <w:p>
            <w:pPr>
              <w:widowControl/>
              <w:numPr>
                <w:ilvl w:val="0"/>
                <w:numId w:val="24"/>
              </w:numPr>
              <w:rPr>
                <w:rFonts w:hint="eastAsia" w:ascii="宋体" w:hAnsi="宋体" w:eastAsia="宋体" w:cs="宋体"/>
                <w:color w:val="000000"/>
                <w:sz w:val="21"/>
                <w:szCs w:val="21"/>
              </w:rPr>
            </w:pPr>
            <w:r>
              <w:rPr>
                <w:rFonts w:hint="eastAsia" w:ascii="宋体" w:hAnsi="宋体" w:eastAsia="宋体" w:cs="宋体"/>
                <w:color w:val="000000"/>
                <w:sz w:val="21"/>
                <w:szCs w:val="21"/>
              </w:rPr>
              <w:t>公司制度培训。</w:t>
            </w:r>
          </w:p>
        </w:tc>
        <w:tc>
          <w:tcPr>
            <w:tcW w:w="369"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334"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670"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379"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较大</w:t>
            </w:r>
            <w:r>
              <w:rPr>
                <w:rFonts w:hint="eastAsia" w:ascii="宋体" w:hAnsi="宋体" w:cs="宋体"/>
                <w:sz w:val="21"/>
                <w:szCs w:val="21"/>
                <w:lang w:val="en-US" w:eastAsia="zh-CN"/>
              </w:rPr>
              <w:t>风险</w:t>
            </w:r>
          </w:p>
        </w:tc>
        <w:tc>
          <w:tcPr>
            <w:tcW w:w="3151" w:type="dxa"/>
            <w:shd w:val="clear" w:color="auto" w:fill="auto"/>
            <w:vAlign w:val="center"/>
          </w:tcPr>
          <w:p>
            <w:pPr>
              <w:widowControl/>
              <w:rPr>
                <w:rFonts w:hint="eastAsia" w:ascii="宋体" w:hAnsi="宋体" w:eastAsia="宋体" w:cs="宋体"/>
                <w:color w:val="000000"/>
                <w:sz w:val="21"/>
                <w:szCs w:val="21"/>
              </w:rPr>
            </w:pPr>
            <w:r>
              <w:rPr>
                <w:rFonts w:hint="eastAsia" w:ascii="宋体" w:hAnsi="宋体" w:eastAsia="宋体" w:cs="宋体"/>
                <w:b/>
                <w:bCs/>
                <w:color w:val="000000"/>
                <w:sz w:val="21"/>
                <w:szCs w:val="21"/>
              </w:rPr>
              <w:t>安全管理：</w:t>
            </w:r>
          </w:p>
          <w:p>
            <w:pPr>
              <w:widowControl/>
              <w:numPr>
                <w:ilvl w:val="0"/>
                <w:numId w:val="25"/>
              </w:numPr>
              <w:rPr>
                <w:rFonts w:hint="eastAsia" w:ascii="宋体" w:hAnsi="宋体" w:eastAsia="宋体" w:cs="宋体"/>
                <w:color w:val="000000"/>
                <w:sz w:val="21"/>
                <w:szCs w:val="21"/>
              </w:rPr>
            </w:pPr>
            <w:r>
              <w:rPr>
                <w:rFonts w:hint="eastAsia" w:ascii="宋体" w:hAnsi="宋体" w:eastAsia="宋体" w:cs="宋体"/>
                <w:color w:val="000000"/>
                <w:sz w:val="21"/>
                <w:szCs w:val="21"/>
              </w:rPr>
              <w:t>高处作业人员不得坐在平台边缘、孔洞边缘和躺在通道上休息。</w:t>
            </w:r>
          </w:p>
          <w:p>
            <w:pPr>
              <w:widowControl/>
              <w:numPr>
                <w:ilvl w:val="0"/>
                <w:numId w:val="25"/>
              </w:numPr>
              <w:rPr>
                <w:rFonts w:hint="eastAsia" w:ascii="宋体" w:hAnsi="宋体" w:eastAsia="宋体" w:cs="宋体"/>
                <w:color w:val="000000"/>
                <w:sz w:val="21"/>
                <w:szCs w:val="21"/>
              </w:rPr>
            </w:pPr>
            <w:r>
              <w:rPr>
                <w:rFonts w:hint="eastAsia" w:ascii="宋体" w:hAnsi="宋体" w:eastAsia="宋体" w:cs="宋体"/>
                <w:color w:val="000000"/>
                <w:sz w:val="21"/>
                <w:szCs w:val="21"/>
              </w:rPr>
              <w:t>发现异常，立即停止作业，重新风险辨识，制定施工方案。</w:t>
            </w:r>
          </w:p>
          <w:p>
            <w:pPr>
              <w:widowControl/>
              <w:numPr>
                <w:ilvl w:val="0"/>
                <w:numId w:val="25"/>
              </w:numPr>
              <w:rPr>
                <w:rFonts w:hint="eastAsia" w:ascii="宋体" w:hAnsi="宋体" w:eastAsia="宋体" w:cs="宋体"/>
                <w:color w:val="000000"/>
                <w:sz w:val="21"/>
                <w:szCs w:val="21"/>
              </w:rPr>
            </w:pPr>
            <w:r>
              <w:rPr>
                <w:rFonts w:hint="eastAsia" w:ascii="宋体" w:hAnsi="宋体" w:eastAsia="宋体" w:cs="宋体"/>
                <w:color w:val="000000"/>
                <w:sz w:val="21"/>
                <w:szCs w:val="21"/>
              </w:rPr>
              <w:t>安全管理人员检查安全措施落实情况。</w:t>
            </w:r>
          </w:p>
          <w:p>
            <w:pPr>
              <w:widowControl/>
              <w:numPr>
                <w:ilvl w:val="0"/>
                <w:numId w:val="25"/>
              </w:numPr>
              <w:rPr>
                <w:rFonts w:hint="eastAsia" w:ascii="宋体" w:hAnsi="宋体" w:eastAsia="宋体" w:cs="宋体"/>
                <w:color w:val="000000"/>
                <w:sz w:val="21"/>
                <w:szCs w:val="21"/>
              </w:rPr>
            </w:pPr>
            <w:r>
              <w:rPr>
                <w:rFonts w:hint="eastAsia" w:ascii="宋体" w:hAnsi="宋体" w:eastAsia="宋体" w:cs="宋体"/>
                <w:color w:val="000000"/>
                <w:sz w:val="21"/>
                <w:szCs w:val="21"/>
              </w:rPr>
              <w:t>检查劳保用品、工器具安全状况。</w:t>
            </w:r>
          </w:p>
        </w:tc>
        <w:tc>
          <w:tcPr>
            <w:tcW w:w="347"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357"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716"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456"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1015" w:hRule="atLeast"/>
          <w:jc w:val="center"/>
        </w:trPr>
        <w:tc>
          <w:tcPr>
            <w:tcW w:w="425"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78"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登高作业结束</w:t>
            </w:r>
          </w:p>
        </w:tc>
        <w:tc>
          <w:tcPr>
            <w:tcW w:w="1673" w:type="dxa"/>
            <w:shd w:val="clear" w:color="auto" w:fill="auto"/>
            <w:vAlign w:val="center"/>
          </w:tcPr>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人：</w:t>
            </w:r>
          </w:p>
          <w:p>
            <w:pPr>
              <w:widowControl/>
              <w:numPr>
                <w:ilvl w:val="0"/>
                <w:numId w:val="26"/>
              </w:numPr>
              <w:rPr>
                <w:rFonts w:hint="eastAsia" w:ascii="宋体" w:hAnsi="宋体" w:eastAsia="宋体" w:cs="宋体"/>
                <w:color w:val="000000"/>
                <w:sz w:val="21"/>
                <w:szCs w:val="21"/>
              </w:rPr>
            </w:pPr>
            <w:r>
              <w:rPr>
                <w:rFonts w:hint="eastAsia" w:ascii="宋体" w:hAnsi="宋体" w:eastAsia="宋体" w:cs="宋体"/>
                <w:color w:val="000000"/>
                <w:sz w:val="21"/>
                <w:szCs w:val="21"/>
              </w:rPr>
              <w:t>辨识错误。</w:t>
            </w:r>
          </w:p>
          <w:p>
            <w:pPr>
              <w:widowControl/>
              <w:numPr>
                <w:ilvl w:val="0"/>
                <w:numId w:val="26"/>
              </w:numPr>
              <w:rPr>
                <w:rFonts w:hint="eastAsia" w:ascii="宋体" w:hAnsi="宋体" w:eastAsia="宋体" w:cs="宋体"/>
                <w:color w:val="000000"/>
                <w:sz w:val="21"/>
                <w:szCs w:val="21"/>
              </w:rPr>
            </w:pPr>
            <w:r>
              <w:rPr>
                <w:rFonts w:hint="eastAsia" w:ascii="宋体" w:hAnsi="宋体" w:eastAsia="宋体" w:cs="宋体"/>
                <w:color w:val="000000"/>
                <w:sz w:val="21"/>
                <w:szCs w:val="21"/>
              </w:rPr>
              <w:t>操作错误。</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机：</w:t>
            </w:r>
          </w:p>
          <w:p>
            <w:pPr>
              <w:widowControl/>
              <w:numPr>
                <w:ilvl w:val="0"/>
                <w:numId w:val="27"/>
              </w:numPr>
              <w:rPr>
                <w:rFonts w:hint="eastAsia" w:ascii="宋体" w:hAnsi="宋体" w:eastAsia="宋体" w:cs="宋体"/>
                <w:color w:val="000000"/>
                <w:sz w:val="21"/>
                <w:szCs w:val="21"/>
              </w:rPr>
            </w:pPr>
            <w:r>
              <w:rPr>
                <w:rFonts w:hint="eastAsia" w:ascii="宋体" w:hAnsi="宋体" w:eastAsia="宋体" w:cs="宋体"/>
                <w:color w:val="000000"/>
                <w:sz w:val="21"/>
                <w:szCs w:val="21"/>
              </w:rPr>
              <w:t>防护缺陷。</w:t>
            </w:r>
          </w:p>
          <w:p>
            <w:pPr>
              <w:widowControl/>
              <w:numPr>
                <w:ilvl w:val="0"/>
                <w:numId w:val="27"/>
              </w:numPr>
              <w:rPr>
                <w:rFonts w:hint="eastAsia" w:ascii="宋体" w:hAnsi="宋体" w:eastAsia="宋体" w:cs="宋体"/>
                <w:color w:val="000000"/>
                <w:sz w:val="21"/>
                <w:szCs w:val="21"/>
              </w:rPr>
            </w:pPr>
            <w:r>
              <w:rPr>
                <w:rFonts w:hint="eastAsia" w:ascii="宋体" w:hAnsi="宋体" w:eastAsia="宋体" w:cs="宋体"/>
                <w:color w:val="000000"/>
                <w:sz w:val="21"/>
                <w:szCs w:val="21"/>
              </w:rPr>
              <w:t>带电部位裸露。</w:t>
            </w:r>
          </w:p>
          <w:p>
            <w:pPr>
              <w:widowControl/>
              <w:numPr>
                <w:ilvl w:val="0"/>
                <w:numId w:val="27"/>
              </w:numPr>
              <w:rPr>
                <w:rFonts w:hint="eastAsia" w:ascii="宋体" w:hAnsi="宋体" w:eastAsia="宋体" w:cs="宋体"/>
                <w:color w:val="000000"/>
                <w:sz w:val="21"/>
                <w:szCs w:val="21"/>
              </w:rPr>
            </w:pPr>
            <w:r>
              <w:rPr>
                <w:rFonts w:hint="eastAsia" w:ascii="宋体" w:hAnsi="宋体" w:eastAsia="宋体" w:cs="宋体"/>
                <w:color w:val="000000"/>
                <w:sz w:val="21"/>
                <w:szCs w:val="21"/>
              </w:rPr>
              <w:t>坠落物。</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环：</w:t>
            </w:r>
          </w:p>
          <w:p>
            <w:pPr>
              <w:numPr>
                <w:ilvl w:val="0"/>
                <w:numId w:val="28"/>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室内作业场所狭窄。</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管：</w:t>
            </w:r>
          </w:p>
          <w:p>
            <w:pPr>
              <w:numPr>
                <w:ilvl w:val="0"/>
                <w:numId w:val="29"/>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安全生产责任制未落实。</w:t>
            </w:r>
          </w:p>
          <w:p>
            <w:pPr>
              <w:numPr>
                <w:ilvl w:val="0"/>
                <w:numId w:val="29"/>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未认真开展“三讲一落实”。</w:t>
            </w:r>
          </w:p>
        </w:tc>
        <w:tc>
          <w:tcPr>
            <w:tcW w:w="1427"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物体打击</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机械伤害、 </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高处坠落、</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触电、</w:t>
            </w:r>
          </w:p>
        </w:tc>
        <w:tc>
          <w:tcPr>
            <w:tcW w:w="3004" w:type="dxa"/>
            <w:shd w:val="clear" w:color="auto" w:fill="auto"/>
            <w:vAlign w:val="center"/>
          </w:tcPr>
          <w:p>
            <w:pPr>
              <w:widowControl/>
              <w:rPr>
                <w:rFonts w:hint="eastAsia" w:ascii="宋体" w:hAnsi="宋体" w:eastAsia="宋体" w:cs="宋体"/>
                <w:color w:val="000000"/>
                <w:sz w:val="21"/>
                <w:szCs w:val="21"/>
              </w:rPr>
            </w:pPr>
            <w:r>
              <w:rPr>
                <w:rFonts w:hint="eastAsia" w:ascii="宋体" w:hAnsi="宋体" w:eastAsia="宋体" w:cs="宋体"/>
                <w:b/>
                <w:bCs/>
                <w:color w:val="000000"/>
                <w:sz w:val="21"/>
                <w:szCs w:val="21"/>
              </w:rPr>
              <w:t>工程控制</w:t>
            </w:r>
            <w:r>
              <w:rPr>
                <w:rFonts w:hint="eastAsia" w:ascii="宋体" w:hAnsi="宋体" w:eastAsia="宋体" w:cs="宋体"/>
                <w:color w:val="000000"/>
                <w:sz w:val="21"/>
                <w:szCs w:val="21"/>
              </w:rPr>
              <w:t>：</w:t>
            </w:r>
          </w:p>
          <w:p>
            <w:pPr>
              <w:widowControl/>
              <w:numPr>
                <w:ilvl w:val="0"/>
                <w:numId w:val="30"/>
              </w:numPr>
              <w:rPr>
                <w:rFonts w:hint="eastAsia" w:ascii="宋体" w:hAnsi="宋体" w:eastAsia="宋体" w:cs="宋体"/>
                <w:color w:val="000000"/>
                <w:sz w:val="21"/>
                <w:szCs w:val="21"/>
              </w:rPr>
            </w:pPr>
            <w:r>
              <w:rPr>
                <w:rFonts w:hint="eastAsia" w:ascii="宋体" w:hAnsi="宋体" w:eastAsia="宋体" w:cs="宋体"/>
                <w:color w:val="000000"/>
                <w:sz w:val="21"/>
                <w:szCs w:val="21"/>
              </w:rPr>
              <w:t>脚手架验收。</w:t>
            </w:r>
          </w:p>
          <w:p>
            <w:pPr>
              <w:widowControl/>
              <w:numPr>
                <w:ilvl w:val="0"/>
                <w:numId w:val="30"/>
              </w:numPr>
              <w:rPr>
                <w:rFonts w:hint="eastAsia" w:ascii="宋体" w:hAnsi="宋体" w:eastAsia="宋体" w:cs="宋体"/>
                <w:color w:val="000000"/>
                <w:sz w:val="21"/>
                <w:szCs w:val="21"/>
              </w:rPr>
            </w:pPr>
            <w:r>
              <w:rPr>
                <w:rFonts w:hint="eastAsia" w:ascii="宋体" w:hAnsi="宋体" w:eastAsia="宋体" w:cs="宋体"/>
                <w:color w:val="000000"/>
                <w:sz w:val="21"/>
                <w:szCs w:val="21"/>
              </w:rPr>
              <w:t>防坠器验收。</w:t>
            </w:r>
          </w:p>
          <w:p>
            <w:pPr>
              <w:widowControl/>
              <w:numPr>
                <w:ilvl w:val="0"/>
                <w:numId w:val="30"/>
              </w:numPr>
              <w:rPr>
                <w:rFonts w:hint="eastAsia" w:ascii="宋体" w:hAnsi="宋体" w:eastAsia="宋体" w:cs="宋体"/>
                <w:color w:val="000000"/>
                <w:sz w:val="21"/>
                <w:szCs w:val="21"/>
              </w:rPr>
            </w:pPr>
            <w:r>
              <w:rPr>
                <w:rFonts w:hint="eastAsia" w:ascii="宋体" w:hAnsi="宋体" w:eastAsia="宋体" w:cs="宋体"/>
                <w:color w:val="000000"/>
                <w:sz w:val="21"/>
                <w:szCs w:val="21"/>
              </w:rPr>
              <w:t>设置警戒区。</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安全管理：</w:t>
            </w:r>
          </w:p>
          <w:p>
            <w:pPr>
              <w:widowControl/>
              <w:numPr>
                <w:ilvl w:val="0"/>
                <w:numId w:val="31"/>
              </w:numPr>
              <w:rPr>
                <w:rFonts w:hint="eastAsia" w:ascii="宋体" w:hAnsi="宋体" w:eastAsia="宋体" w:cs="宋体"/>
                <w:color w:val="000000"/>
                <w:sz w:val="21"/>
                <w:szCs w:val="21"/>
              </w:rPr>
            </w:pPr>
            <w:r>
              <w:rPr>
                <w:rFonts w:hint="eastAsia" w:ascii="宋体" w:hAnsi="宋体" w:eastAsia="宋体" w:cs="宋体"/>
                <w:color w:val="000000"/>
                <w:sz w:val="21"/>
                <w:szCs w:val="21"/>
              </w:rPr>
              <w:t>涉及其他特殊作业的施工项目办理相应的安全作业证。</w:t>
            </w:r>
          </w:p>
          <w:p>
            <w:pPr>
              <w:widowControl/>
              <w:numPr>
                <w:ilvl w:val="0"/>
                <w:numId w:val="31"/>
              </w:numPr>
              <w:rPr>
                <w:rFonts w:hint="eastAsia" w:ascii="宋体" w:hAnsi="宋体" w:eastAsia="宋体" w:cs="宋体"/>
                <w:color w:val="000000"/>
                <w:sz w:val="21"/>
                <w:szCs w:val="21"/>
              </w:rPr>
            </w:pPr>
            <w:r>
              <w:rPr>
                <w:rFonts w:hint="eastAsia" w:ascii="宋体" w:hAnsi="宋体" w:eastAsia="宋体" w:cs="宋体"/>
                <w:color w:val="000000"/>
                <w:sz w:val="21"/>
                <w:szCs w:val="21"/>
              </w:rPr>
              <w:t>安全技术交底。</w:t>
            </w:r>
          </w:p>
          <w:p>
            <w:pPr>
              <w:widowControl/>
              <w:numPr>
                <w:ilvl w:val="0"/>
                <w:numId w:val="31"/>
              </w:numPr>
              <w:rPr>
                <w:rFonts w:hint="eastAsia" w:ascii="宋体" w:hAnsi="宋体" w:eastAsia="宋体" w:cs="宋体"/>
                <w:color w:val="000000"/>
                <w:sz w:val="21"/>
                <w:szCs w:val="21"/>
              </w:rPr>
            </w:pPr>
            <w:r>
              <w:rPr>
                <w:rFonts w:hint="eastAsia" w:ascii="宋体" w:hAnsi="宋体" w:eastAsia="宋体" w:cs="宋体"/>
                <w:color w:val="000000"/>
                <w:sz w:val="21"/>
                <w:szCs w:val="21"/>
              </w:rPr>
              <w:t>设置监护人。</w:t>
            </w:r>
          </w:p>
          <w:p>
            <w:pPr>
              <w:widowControl/>
              <w:numPr>
                <w:ilvl w:val="0"/>
                <w:numId w:val="31"/>
              </w:numPr>
              <w:rPr>
                <w:rFonts w:hint="eastAsia" w:ascii="宋体" w:hAnsi="宋体" w:eastAsia="宋体" w:cs="宋体"/>
                <w:sz w:val="21"/>
                <w:szCs w:val="21"/>
              </w:rPr>
            </w:pPr>
            <w:r>
              <w:rPr>
                <w:rFonts w:hint="eastAsia" w:ascii="宋体" w:hAnsi="宋体" w:eastAsia="宋体" w:cs="宋体"/>
                <w:color w:val="000000"/>
                <w:sz w:val="21"/>
                <w:szCs w:val="21"/>
              </w:rPr>
              <w:t>业主带班人检查。</w:t>
            </w:r>
          </w:p>
          <w:p>
            <w:pPr>
              <w:widowControl/>
              <w:numPr>
                <w:ilvl w:val="0"/>
                <w:numId w:val="31"/>
              </w:numPr>
              <w:rPr>
                <w:rFonts w:hint="eastAsia" w:ascii="宋体" w:hAnsi="宋体" w:eastAsia="宋体" w:cs="宋体"/>
                <w:color w:val="000000"/>
                <w:sz w:val="21"/>
                <w:szCs w:val="21"/>
              </w:rPr>
            </w:pPr>
            <w:r>
              <w:rPr>
                <w:rFonts w:hint="eastAsia" w:ascii="宋体" w:hAnsi="宋体" w:eastAsia="宋体" w:cs="宋体"/>
                <w:color w:val="000000"/>
                <w:sz w:val="21"/>
                <w:szCs w:val="21"/>
              </w:rPr>
              <w:t>定期进行身体检查。</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个体防护：</w:t>
            </w:r>
          </w:p>
          <w:p>
            <w:pPr>
              <w:widowControl/>
              <w:numPr>
                <w:ilvl w:val="0"/>
                <w:numId w:val="32"/>
              </w:numPr>
              <w:rPr>
                <w:rFonts w:hint="eastAsia" w:ascii="宋体" w:hAnsi="宋体" w:eastAsia="宋体" w:cs="宋体"/>
                <w:color w:val="000000"/>
                <w:sz w:val="21"/>
                <w:szCs w:val="21"/>
              </w:rPr>
            </w:pPr>
            <w:r>
              <w:rPr>
                <w:rFonts w:hint="eastAsia" w:ascii="宋体" w:hAnsi="宋体" w:eastAsia="宋体" w:cs="宋体"/>
                <w:color w:val="000000"/>
                <w:sz w:val="21"/>
                <w:szCs w:val="21"/>
              </w:rPr>
              <w:t>正确穿戴劳动防护用品。</w:t>
            </w:r>
          </w:p>
          <w:p>
            <w:pPr>
              <w:widowControl/>
              <w:numPr>
                <w:ilvl w:val="0"/>
                <w:numId w:val="32"/>
              </w:numPr>
              <w:rPr>
                <w:rFonts w:hint="eastAsia" w:ascii="宋体" w:hAnsi="宋体" w:eastAsia="宋体" w:cs="宋体"/>
                <w:color w:val="000000"/>
                <w:sz w:val="21"/>
                <w:szCs w:val="21"/>
              </w:rPr>
            </w:pPr>
            <w:r>
              <w:rPr>
                <w:rFonts w:hint="eastAsia" w:ascii="宋体" w:hAnsi="宋体" w:eastAsia="宋体" w:cs="宋体"/>
                <w:color w:val="000000"/>
                <w:sz w:val="21"/>
                <w:szCs w:val="21"/>
              </w:rPr>
              <w:t>佩戴相应的特殊劳保用品。</w:t>
            </w:r>
          </w:p>
          <w:p>
            <w:pPr>
              <w:widowControl/>
              <w:numPr>
                <w:ilvl w:val="0"/>
                <w:numId w:val="32"/>
              </w:numPr>
              <w:rPr>
                <w:rFonts w:hint="eastAsia" w:ascii="宋体" w:hAnsi="宋体" w:eastAsia="宋体" w:cs="宋体"/>
                <w:color w:val="000000"/>
                <w:sz w:val="21"/>
                <w:szCs w:val="21"/>
              </w:rPr>
            </w:pPr>
            <w:r>
              <w:rPr>
                <w:rFonts w:hint="eastAsia" w:ascii="宋体" w:hAnsi="宋体" w:eastAsia="宋体" w:cs="宋体"/>
                <w:color w:val="000000"/>
                <w:sz w:val="21"/>
                <w:szCs w:val="21"/>
              </w:rPr>
              <w:t>携带气体检测仪。</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应急处置：</w:t>
            </w:r>
          </w:p>
          <w:p>
            <w:pPr>
              <w:widowControl/>
              <w:numPr>
                <w:ilvl w:val="0"/>
                <w:numId w:val="3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制定高处作业应急</w:t>
            </w:r>
            <w:r>
              <w:rPr>
                <w:rFonts w:hint="eastAsia" w:ascii="宋体" w:hAnsi="宋体" w:eastAsia="宋体" w:cs="宋体"/>
                <w:color w:val="000000"/>
                <w:sz w:val="21"/>
                <w:szCs w:val="21"/>
                <w:lang w:val="en-US" w:eastAsia="zh-CN"/>
              </w:rPr>
              <w:t>处置措施</w:t>
            </w:r>
            <w:r>
              <w:rPr>
                <w:rFonts w:hint="eastAsia" w:ascii="宋体" w:hAnsi="宋体" w:eastAsia="宋体" w:cs="宋体"/>
                <w:color w:val="000000"/>
                <w:sz w:val="21"/>
                <w:szCs w:val="21"/>
              </w:rPr>
              <w:t>。</w:t>
            </w:r>
          </w:p>
          <w:p>
            <w:pPr>
              <w:widowControl/>
              <w:numPr>
                <w:ilvl w:val="0"/>
                <w:numId w:val="3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与监护人确定联络信号。</w:t>
            </w:r>
          </w:p>
          <w:p>
            <w:pPr>
              <w:widowControl/>
              <w:numPr>
                <w:ilvl w:val="0"/>
                <w:numId w:val="3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应急物资到位。</w:t>
            </w:r>
          </w:p>
          <w:p>
            <w:pPr>
              <w:widowControl/>
              <w:numPr>
                <w:ilvl w:val="0"/>
                <w:numId w:val="3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日常应急演练。</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培训教育：</w:t>
            </w:r>
          </w:p>
          <w:p>
            <w:pPr>
              <w:widowControl/>
              <w:numPr>
                <w:ilvl w:val="0"/>
                <w:numId w:val="34"/>
              </w:numPr>
              <w:rPr>
                <w:rFonts w:hint="eastAsia" w:ascii="宋体" w:hAnsi="宋体" w:eastAsia="宋体" w:cs="宋体"/>
                <w:color w:val="000000"/>
                <w:sz w:val="21"/>
                <w:szCs w:val="21"/>
              </w:rPr>
            </w:pPr>
            <w:r>
              <w:rPr>
                <w:rFonts w:hint="eastAsia" w:ascii="宋体" w:hAnsi="宋体" w:eastAsia="宋体" w:cs="宋体"/>
                <w:color w:val="000000"/>
                <w:sz w:val="21"/>
                <w:szCs w:val="21"/>
              </w:rPr>
              <w:t>培训遇到意外时的处理和救护方法。</w:t>
            </w:r>
          </w:p>
          <w:p>
            <w:pPr>
              <w:widowControl/>
              <w:numPr>
                <w:ilvl w:val="0"/>
                <w:numId w:val="34"/>
              </w:numPr>
              <w:rPr>
                <w:rFonts w:hint="eastAsia" w:ascii="宋体" w:hAnsi="宋体" w:eastAsia="宋体" w:cs="宋体"/>
                <w:color w:val="000000"/>
                <w:sz w:val="21"/>
                <w:szCs w:val="21"/>
              </w:rPr>
            </w:pPr>
            <w:r>
              <w:rPr>
                <w:rFonts w:hint="eastAsia" w:ascii="宋体" w:hAnsi="宋体" w:eastAsia="宋体" w:cs="宋体"/>
                <w:color w:val="000000"/>
                <w:sz w:val="21"/>
                <w:szCs w:val="21"/>
              </w:rPr>
              <w:t>入厂三级安全培训教育。</w:t>
            </w:r>
          </w:p>
          <w:p>
            <w:pPr>
              <w:widowControl/>
              <w:numPr>
                <w:ilvl w:val="0"/>
                <w:numId w:val="34"/>
              </w:numPr>
              <w:rPr>
                <w:rFonts w:hint="eastAsia" w:ascii="宋体" w:hAnsi="宋体" w:eastAsia="宋体" w:cs="宋体"/>
                <w:color w:val="000000"/>
                <w:sz w:val="21"/>
                <w:szCs w:val="21"/>
              </w:rPr>
            </w:pPr>
            <w:r>
              <w:rPr>
                <w:rFonts w:hint="eastAsia" w:ascii="宋体" w:hAnsi="宋体" w:eastAsia="宋体" w:cs="宋体"/>
                <w:color w:val="000000"/>
                <w:sz w:val="21"/>
                <w:szCs w:val="21"/>
              </w:rPr>
              <w:t>特种作业人员培训持证上岗。</w:t>
            </w:r>
          </w:p>
          <w:p>
            <w:pPr>
              <w:widowControl/>
              <w:numPr>
                <w:ilvl w:val="0"/>
                <w:numId w:val="34"/>
              </w:numPr>
              <w:rPr>
                <w:rFonts w:hint="eastAsia" w:ascii="宋体" w:hAnsi="宋体" w:eastAsia="宋体" w:cs="宋体"/>
                <w:color w:val="000000"/>
                <w:sz w:val="21"/>
                <w:szCs w:val="21"/>
              </w:rPr>
            </w:pPr>
            <w:r>
              <w:rPr>
                <w:rFonts w:hint="eastAsia" w:ascii="宋体" w:hAnsi="宋体" w:eastAsia="宋体" w:cs="宋体"/>
                <w:color w:val="000000"/>
                <w:sz w:val="21"/>
                <w:szCs w:val="21"/>
              </w:rPr>
              <w:t>特种设备从业人员培训。</w:t>
            </w:r>
          </w:p>
          <w:p>
            <w:pPr>
              <w:widowControl/>
              <w:numPr>
                <w:ilvl w:val="0"/>
                <w:numId w:val="34"/>
              </w:numPr>
              <w:rPr>
                <w:rFonts w:hint="eastAsia" w:ascii="宋体" w:hAnsi="宋体" w:eastAsia="宋体" w:cs="宋体"/>
                <w:color w:val="000000"/>
                <w:sz w:val="21"/>
                <w:szCs w:val="21"/>
              </w:rPr>
            </w:pPr>
            <w:r>
              <w:rPr>
                <w:rFonts w:hint="eastAsia" w:ascii="宋体" w:hAnsi="宋体" w:eastAsia="宋体" w:cs="宋体"/>
                <w:color w:val="000000"/>
                <w:sz w:val="21"/>
                <w:szCs w:val="21"/>
              </w:rPr>
              <w:t>操作规程培训。</w:t>
            </w:r>
          </w:p>
          <w:p>
            <w:pPr>
              <w:widowControl/>
              <w:numPr>
                <w:ilvl w:val="0"/>
                <w:numId w:val="34"/>
              </w:numPr>
              <w:rPr>
                <w:rFonts w:hint="eastAsia" w:ascii="宋体" w:hAnsi="宋体" w:eastAsia="宋体" w:cs="宋体"/>
                <w:color w:val="000000"/>
                <w:sz w:val="21"/>
                <w:szCs w:val="21"/>
              </w:rPr>
            </w:pPr>
            <w:r>
              <w:rPr>
                <w:rFonts w:hint="eastAsia" w:ascii="宋体" w:hAnsi="宋体" w:eastAsia="宋体" w:cs="宋体"/>
                <w:color w:val="000000"/>
                <w:sz w:val="21"/>
                <w:szCs w:val="21"/>
              </w:rPr>
              <w:t>公司制度培训。</w:t>
            </w:r>
          </w:p>
          <w:p>
            <w:pPr>
              <w:widowControl/>
              <w:rPr>
                <w:rFonts w:hint="eastAsia" w:ascii="宋体" w:hAnsi="宋体" w:eastAsia="宋体" w:cs="宋体"/>
                <w:color w:val="000000"/>
                <w:sz w:val="21"/>
                <w:szCs w:val="21"/>
              </w:rPr>
            </w:pPr>
          </w:p>
        </w:tc>
        <w:tc>
          <w:tcPr>
            <w:tcW w:w="369"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334"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670"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379"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一般</w:t>
            </w:r>
            <w:r>
              <w:rPr>
                <w:rFonts w:hint="eastAsia" w:ascii="宋体" w:hAnsi="宋体" w:cs="宋体"/>
                <w:sz w:val="21"/>
                <w:szCs w:val="21"/>
                <w:lang w:val="en-US" w:eastAsia="zh-CN"/>
              </w:rPr>
              <w:t>风险</w:t>
            </w:r>
          </w:p>
        </w:tc>
        <w:tc>
          <w:tcPr>
            <w:tcW w:w="3151" w:type="dxa"/>
            <w:shd w:val="clear" w:color="auto" w:fill="auto"/>
            <w:vAlign w:val="center"/>
          </w:tcPr>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安全管理：</w:t>
            </w:r>
          </w:p>
          <w:p>
            <w:pPr>
              <w:widowControl/>
              <w:numPr>
                <w:ilvl w:val="0"/>
                <w:numId w:val="35"/>
              </w:numPr>
              <w:rPr>
                <w:rFonts w:hint="eastAsia" w:ascii="宋体" w:hAnsi="宋体" w:eastAsia="宋体" w:cs="宋体"/>
                <w:color w:val="000000"/>
                <w:sz w:val="21"/>
                <w:szCs w:val="21"/>
              </w:rPr>
            </w:pPr>
            <w:r>
              <w:rPr>
                <w:rFonts w:hint="eastAsia" w:ascii="宋体" w:hAnsi="宋体" w:eastAsia="宋体" w:cs="宋体"/>
                <w:color w:val="000000"/>
                <w:sz w:val="21"/>
                <w:szCs w:val="21"/>
              </w:rPr>
              <w:t>限制登高作业人数。</w:t>
            </w:r>
          </w:p>
          <w:p>
            <w:pPr>
              <w:widowControl/>
              <w:numPr>
                <w:ilvl w:val="0"/>
                <w:numId w:val="35"/>
              </w:numPr>
              <w:rPr>
                <w:rFonts w:hint="eastAsia" w:ascii="宋体" w:hAnsi="宋体" w:eastAsia="宋体" w:cs="宋体"/>
                <w:color w:val="000000"/>
                <w:sz w:val="21"/>
                <w:szCs w:val="21"/>
              </w:rPr>
            </w:pPr>
            <w:r>
              <w:rPr>
                <w:rFonts w:hint="eastAsia" w:ascii="宋体" w:hAnsi="宋体" w:eastAsia="宋体" w:cs="宋体"/>
                <w:color w:val="000000"/>
                <w:sz w:val="21"/>
                <w:szCs w:val="21"/>
              </w:rPr>
              <w:t>开展风险辨识活动。</w:t>
            </w:r>
          </w:p>
          <w:p>
            <w:pPr>
              <w:widowControl/>
              <w:rPr>
                <w:rFonts w:hint="eastAsia" w:ascii="宋体" w:hAnsi="宋体" w:eastAsia="宋体" w:cs="宋体"/>
                <w:color w:val="000000"/>
                <w:sz w:val="21"/>
                <w:szCs w:val="21"/>
              </w:rPr>
            </w:pPr>
            <w:r>
              <w:rPr>
                <w:rFonts w:hint="eastAsia" w:ascii="宋体" w:hAnsi="宋体" w:eastAsia="宋体" w:cs="宋体"/>
                <w:b/>
                <w:bCs/>
                <w:color w:val="000000"/>
                <w:sz w:val="21"/>
                <w:szCs w:val="21"/>
              </w:rPr>
              <w:t>个体防护：</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应急处置：</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1、使用登高救援设备。</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培训教育：</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1、在作业前，对作业人员进行专项安全培训。</w:t>
            </w:r>
          </w:p>
        </w:tc>
        <w:tc>
          <w:tcPr>
            <w:tcW w:w="347"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357"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16"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456"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bl>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r>
        <w:rPr>
          <w:rFonts w:hint="eastAsia" w:ascii="宋体" w:hAnsi="宋体" w:eastAsia="宋体" w:cs="宋体"/>
          <w:b/>
          <w:sz w:val="24"/>
          <w:szCs w:val="24"/>
        </w:rPr>
        <w:t>临时用电作业   工作危害分析（JHA+LS）记录表</w:t>
      </w:r>
    </w:p>
    <w:p>
      <w:pPr>
        <w:pStyle w:val="17"/>
        <w:rPr>
          <w:rFonts w:hint="eastAsia" w:ascii="宋体" w:hAnsi="宋体" w:eastAsia="宋体" w:cs="宋体"/>
          <w:sz w:val="24"/>
          <w:szCs w:val="24"/>
        </w:rPr>
      </w:pPr>
      <w:r>
        <w:rPr>
          <w:rFonts w:hint="eastAsia" w:ascii="宋体" w:hAnsi="宋体" w:eastAsia="宋体" w:cs="宋体"/>
          <w:sz w:val="24"/>
          <w:szCs w:val="24"/>
        </w:rPr>
        <w:t xml:space="preserve">编码：    </w:t>
      </w:r>
    </w:p>
    <w:p>
      <w:pPr>
        <w:spacing w:before="275" w:line="360" w:lineRule="auto"/>
        <w:jc w:val="left"/>
        <w:rPr>
          <w:rFonts w:hint="eastAsia" w:ascii="宋体" w:hAnsi="宋体" w:eastAsia="宋体" w:cs="宋体"/>
          <w:spacing w:val="-2"/>
          <w:sz w:val="24"/>
          <w:szCs w:val="24"/>
          <w:lang w:eastAsia="zh-CN"/>
        </w:rPr>
      </w:pPr>
      <w:r>
        <w:rPr>
          <w:rFonts w:hint="eastAsia" w:ascii="宋体" w:hAnsi="宋体" w:eastAsia="宋体" w:cs="宋体"/>
          <w:sz w:val="24"/>
          <w:szCs w:val="24"/>
        </w:rPr>
        <w:t>单位：</w:t>
      </w:r>
      <w:r>
        <w:rPr>
          <w:rFonts w:hint="eastAsia" w:ascii="宋体" w:hAnsi="宋体" w:eastAsia="宋体" w:cs="宋体"/>
          <w:sz w:val="24"/>
          <w:szCs w:val="24"/>
          <w:u w:val="single"/>
          <w:lang w:val="en-US" w:eastAsia="zh-CN"/>
        </w:rPr>
        <w:t>主变压器</w:t>
      </w:r>
      <w:r>
        <w:rPr>
          <w:rFonts w:hint="eastAsia" w:ascii="宋体" w:hAnsi="宋体" w:eastAsia="宋体" w:cs="宋体"/>
          <w:sz w:val="24"/>
          <w:szCs w:val="24"/>
        </w:rPr>
        <w:t xml:space="preserve">  区域/工艺单元/工作场所：</w:t>
      </w:r>
      <w:r>
        <w:rPr>
          <w:rFonts w:hint="eastAsia" w:ascii="宋体" w:eastAsia="宋体" w:cs="宋体"/>
          <w:sz w:val="24"/>
          <w:szCs w:val="24"/>
          <w:lang w:val="en-US" w:eastAsia="zh-CN"/>
        </w:rPr>
        <w:t xml:space="preserve">    </w:t>
      </w:r>
      <w:r>
        <w:rPr>
          <w:rFonts w:hint="eastAsia" w:ascii="宋体" w:hAnsi="宋体" w:eastAsia="宋体" w:cs="宋体"/>
          <w:sz w:val="24"/>
          <w:szCs w:val="24"/>
        </w:rPr>
        <w:t>设施/设备：</w:t>
      </w:r>
      <w:r>
        <w:rPr>
          <w:rFonts w:hint="eastAsia" w:ascii="宋体" w:hAnsi="宋体" w:eastAsia="宋体" w:cs="宋体"/>
          <w:spacing w:val="-2"/>
          <w:sz w:val="24"/>
          <w:szCs w:val="24"/>
          <w:lang w:val="en-US" w:eastAsia="zh-CN"/>
        </w:rPr>
        <w:t>主变压器</w:t>
      </w:r>
    </w:p>
    <w:p>
      <w:pPr>
        <w:pStyle w:val="17"/>
        <w:ind w:left="0" w:leftChars="0" w:firstLine="0" w:firstLineChars="0"/>
        <w:rPr>
          <w:rFonts w:hint="default" w:ascii="仿宋_GB2312" w:hAnsi="宋体" w:eastAsia="仿宋_GB2312"/>
          <w:b/>
          <w:sz w:val="32"/>
          <w:szCs w:val="32"/>
          <w:lang w:val="en-US" w:eastAsia="zh-CN"/>
        </w:rPr>
      </w:pPr>
      <w:r>
        <w:rPr>
          <w:rFonts w:hint="eastAsia" w:ascii="宋体" w:hAnsi="宋体" w:eastAsia="宋体" w:cs="宋体"/>
          <w:sz w:val="24"/>
          <w:szCs w:val="24"/>
        </w:rPr>
        <w:t>工作任务：</w:t>
      </w:r>
      <w:r>
        <w:rPr>
          <w:rFonts w:hint="eastAsia" w:ascii="宋体" w:eastAsia="宋体" w:cs="宋体"/>
          <w:spacing w:val="-2"/>
          <w:sz w:val="24"/>
          <w:szCs w:val="24"/>
          <w:lang w:val="en-US" w:eastAsia="zh-CN"/>
        </w:rPr>
        <w:t>主变压</w:t>
      </w:r>
      <w:r>
        <w:rPr>
          <w:rFonts w:hint="eastAsia" w:ascii="宋体" w:hAnsi="宋体" w:eastAsia="宋体" w:cs="宋体"/>
          <w:spacing w:val="-2"/>
          <w:sz w:val="24"/>
          <w:szCs w:val="24"/>
          <w:lang w:val="en-US" w:eastAsia="zh-CN"/>
        </w:rPr>
        <w:t>器更换</w:t>
      </w:r>
    </w:p>
    <w:tbl>
      <w:tblPr>
        <w:tblStyle w:val="9"/>
        <w:tblW w:w="15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828"/>
        <w:gridCol w:w="1959"/>
        <w:gridCol w:w="998"/>
        <w:gridCol w:w="3120"/>
        <w:gridCol w:w="473"/>
        <w:gridCol w:w="473"/>
        <w:gridCol w:w="750"/>
        <w:gridCol w:w="594"/>
        <w:gridCol w:w="2843"/>
        <w:gridCol w:w="500"/>
        <w:gridCol w:w="472"/>
        <w:gridCol w:w="743"/>
        <w:gridCol w:w="622"/>
      </w:tblGrid>
      <w:tr>
        <w:trPr>
          <w:trHeight w:val="900" w:hRule="atLeast"/>
          <w:jc w:val="center"/>
        </w:trPr>
        <w:tc>
          <w:tcPr>
            <w:tcW w:w="646" w:type="dxa"/>
            <w:shd w:val="clear" w:color="auto" w:fill="auto"/>
            <w:vAlign w:val="center"/>
          </w:tcPr>
          <w:p>
            <w:pPr>
              <w:widowControl/>
              <w:jc w:val="center"/>
              <w:rPr>
                <w:rFonts w:hint="eastAsia" w:ascii="宋体" w:hAnsi="宋体" w:eastAsia="宋体" w:cs="宋体"/>
                <w:color w:val="000000"/>
                <w:kern w:val="0"/>
                <w:szCs w:val="21"/>
              </w:rPr>
            </w:pPr>
          </w:p>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序号</w:t>
            </w:r>
          </w:p>
        </w:tc>
        <w:tc>
          <w:tcPr>
            <w:tcW w:w="828"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工作步骤</w:t>
            </w:r>
          </w:p>
        </w:tc>
        <w:tc>
          <w:tcPr>
            <w:tcW w:w="1959"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危害或潜在事件（人、机、环、管）</w:t>
            </w:r>
          </w:p>
        </w:tc>
        <w:tc>
          <w:tcPr>
            <w:tcW w:w="998"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主要后果</w:t>
            </w:r>
          </w:p>
        </w:tc>
        <w:tc>
          <w:tcPr>
            <w:tcW w:w="312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现有安全控制措施</w:t>
            </w:r>
          </w:p>
        </w:tc>
        <w:tc>
          <w:tcPr>
            <w:tcW w:w="473"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可能性L</w:t>
            </w:r>
          </w:p>
        </w:tc>
        <w:tc>
          <w:tcPr>
            <w:tcW w:w="473"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严重性S</w:t>
            </w:r>
          </w:p>
        </w:tc>
        <w:tc>
          <w:tcPr>
            <w:tcW w:w="75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风险度（R）</w:t>
            </w:r>
          </w:p>
        </w:tc>
        <w:tc>
          <w:tcPr>
            <w:tcW w:w="594"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风险等级</w:t>
            </w:r>
          </w:p>
        </w:tc>
        <w:tc>
          <w:tcPr>
            <w:tcW w:w="2843"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已改正控制措施</w:t>
            </w:r>
          </w:p>
        </w:tc>
        <w:tc>
          <w:tcPr>
            <w:tcW w:w="50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可能性L</w:t>
            </w:r>
          </w:p>
        </w:tc>
        <w:tc>
          <w:tcPr>
            <w:tcW w:w="472"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严重性S</w:t>
            </w:r>
          </w:p>
        </w:tc>
        <w:tc>
          <w:tcPr>
            <w:tcW w:w="743"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风险度（R）</w:t>
            </w:r>
          </w:p>
        </w:tc>
        <w:tc>
          <w:tcPr>
            <w:tcW w:w="622" w:type="dxa"/>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风险等级</w:t>
            </w:r>
          </w:p>
        </w:tc>
      </w:tr>
      <w:tr>
        <w:trPr>
          <w:trHeight w:val="1016" w:hRule="atLeast"/>
          <w:jc w:val="center"/>
        </w:trPr>
        <w:tc>
          <w:tcPr>
            <w:tcW w:w="646"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828" w:type="dxa"/>
            <w:shd w:val="clear" w:color="auto" w:fill="auto"/>
            <w:vAlign w:val="center"/>
          </w:tcPr>
          <w:p>
            <w:pPr>
              <w:rPr>
                <w:rFonts w:hint="eastAsia" w:ascii="宋体" w:hAnsi="宋体" w:eastAsia="宋体" w:cs="宋体"/>
                <w:color w:val="000000"/>
                <w:szCs w:val="21"/>
              </w:rPr>
            </w:pPr>
            <w:r>
              <w:rPr>
                <w:rFonts w:hint="eastAsia" w:ascii="宋体" w:hAnsi="宋体" w:eastAsia="宋体" w:cs="宋体"/>
                <w:color w:val="000000"/>
                <w:szCs w:val="21"/>
              </w:rPr>
              <w:t>临时用电作业前</w:t>
            </w:r>
          </w:p>
        </w:tc>
        <w:tc>
          <w:tcPr>
            <w:tcW w:w="1959" w:type="dxa"/>
            <w:shd w:val="clear" w:color="auto" w:fill="auto"/>
            <w:vAlign w:val="center"/>
          </w:tcPr>
          <w:p>
            <w:pPr>
              <w:rPr>
                <w:rFonts w:hint="eastAsia" w:ascii="宋体" w:hAnsi="宋体" w:eastAsia="宋体" w:cs="宋体"/>
                <w:color w:val="000000"/>
                <w:szCs w:val="21"/>
              </w:rPr>
            </w:pPr>
            <w:r>
              <w:rPr>
                <w:rFonts w:hint="eastAsia" w:ascii="宋体" w:hAnsi="宋体" w:eastAsia="宋体" w:cs="宋体"/>
                <w:color w:val="000000"/>
                <w:szCs w:val="21"/>
              </w:rPr>
              <w:t>不办理临时用电作业票证</w:t>
            </w:r>
          </w:p>
        </w:tc>
        <w:tc>
          <w:tcPr>
            <w:tcW w:w="998" w:type="dxa"/>
            <w:shd w:val="clear" w:color="auto" w:fill="auto"/>
            <w:vAlign w:val="center"/>
          </w:tcPr>
          <w:p>
            <w:pPr>
              <w:rPr>
                <w:rFonts w:hint="eastAsia" w:ascii="宋体" w:hAnsi="宋体" w:eastAsia="宋体" w:cs="宋体"/>
                <w:color w:val="000000"/>
                <w:szCs w:val="21"/>
              </w:rPr>
            </w:pPr>
            <w:r>
              <w:rPr>
                <w:rFonts w:hint="eastAsia" w:ascii="宋体" w:hAnsi="宋体" w:eastAsia="宋体" w:cs="宋体"/>
                <w:color w:val="000000"/>
                <w:szCs w:val="21"/>
              </w:rPr>
              <w:t>违章作业引发事故</w:t>
            </w:r>
          </w:p>
        </w:tc>
        <w:tc>
          <w:tcPr>
            <w:tcW w:w="3120" w:type="dxa"/>
            <w:shd w:val="clear" w:color="auto" w:fill="auto"/>
            <w:vAlign w:val="center"/>
          </w:tcPr>
          <w:p>
            <w:pPr>
              <w:widowControl/>
              <w:jc w:val="left"/>
              <w:rPr>
                <w:rFonts w:hint="eastAsia" w:ascii="宋体" w:hAnsi="宋体" w:eastAsia="宋体" w:cs="宋体"/>
                <w:color w:val="000000"/>
                <w:szCs w:val="21"/>
              </w:rPr>
            </w:pPr>
            <w:r>
              <w:rPr>
                <w:rFonts w:hint="eastAsia" w:ascii="宋体" w:hAnsi="宋体" w:eastAsia="宋体" w:cs="宋体"/>
                <w:color w:val="000000"/>
                <w:szCs w:val="21"/>
              </w:rPr>
              <w:t>工程控制：按照流程严格办理动火作业证</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安全管理：做好作业证的审批工作，落实各项安全措施</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个体防护：1.穿防静电工作服2.劳保鞋3.安全帽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培训教育：1.入厂三级安全教育2.班前班后会3.班组活动</w:t>
            </w:r>
          </w:p>
        </w:tc>
        <w:tc>
          <w:tcPr>
            <w:tcW w:w="473" w:type="dxa"/>
            <w:shd w:val="clear" w:color="auto" w:fill="auto"/>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shd w:val="clear" w:color="auto" w:fill="auto"/>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50" w:type="dxa"/>
            <w:shd w:val="clear" w:color="auto" w:fill="auto"/>
            <w:vAlign w:val="center"/>
          </w:tcPr>
          <w:p>
            <w:pPr>
              <w:rPr>
                <w:rFonts w:hint="eastAsia" w:ascii="宋体" w:hAnsi="宋体" w:eastAsia="宋体" w:cs="宋体"/>
                <w:color w:val="000000"/>
                <w:szCs w:val="21"/>
              </w:rPr>
            </w:pPr>
            <w:r>
              <w:rPr>
                <w:rFonts w:hint="eastAsia" w:ascii="宋体" w:hAnsi="宋体" w:eastAsia="宋体" w:cs="宋体"/>
                <w:color w:val="000000"/>
                <w:szCs w:val="21"/>
              </w:rPr>
              <w:t>6</w:t>
            </w:r>
          </w:p>
        </w:tc>
        <w:tc>
          <w:tcPr>
            <w:tcW w:w="594" w:type="dxa"/>
            <w:shd w:val="clear" w:color="auto" w:fill="auto"/>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c>
          <w:tcPr>
            <w:tcW w:w="2843" w:type="dxa"/>
            <w:shd w:val="clear" w:color="auto" w:fill="auto"/>
            <w:vAlign w:val="center"/>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工程控制：实施过程监控</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安全管理：减少暴露时间</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个体防护：作业人员穿绝缘鞋</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培训教育：加强作业前的安全交底</w:t>
            </w:r>
          </w:p>
        </w:tc>
        <w:tc>
          <w:tcPr>
            <w:tcW w:w="500" w:type="dxa"/>
            <w:shd w:val="clear" w:color="auto" w:fill="auto"/>
            <w:vAlign w:val="center"/>
          </w:tcPr>
          <w:p>
            <w:pPr>
              <w:rPr>
                <w:rFonts w:hint="eastAsia" w:ascii="宋体" w:hAnsi="宋体" w:eastAsia="宋体" w:cs="宋体"/>
                <w:color w:val="000000"/>
                <w:szCs w:val="21"/>
              </w:rPr>
            </w:pPr>
            <w:r>
              <w:rPr>
                <w:rFonts w:hint="eastAsia" w:ascii="宋体" w:hAnsi="宋体" w:eastAsia="宋体" w:cs="宋体"/>
                <w:color w:val="000000"/>
                <w:szCs w:val="21"/>
              </w:rPr>
              <w:t>1</w:t>
            </w:r>
          </w:p>
        </w:tc>
        <w:tc>
          <w:tcPr>
            <w:tcW w:w="472" w:type="dxa"/>
            <w:shd w:val="clear" w:color="auto" w:fill="auto"/>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43" w:type="dxa"/>
            <w:shd w:val="clear" w:color="auto" w:fill="auto"/>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r>
        <w:trPr>
          <w:trHeight w:val="1016" w:hRule="atLeast"/>
          <w:jc w:val="center"/>
        </w:trPr>
        <w:tc>
          <w:tcPr>
            <w:tcW w:w="646" w:type="dxa"/>
            <w:vMerge w:val="restart"/>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828" w:type="dxa"/>
            <w:vMerge w:val="restart"/>
            <w:vAlign w:val="center"/>
          </w:tcPr>
          <w:p>
            <w:pPr>
              <w:rPr>
                <w:rFonts w:hint="eastAsia" w:ascii="宋体" w:hAnsi="宋体" w:eastAsia="宋体" w:cs="宋体"/>
                <w:color w:val="000000"/>
                <w:szCs w:val="21"/>
              </w:rPr>
            </w:pPr>
            <w:r>
              <w:rPr>
                <w:rFonts w:hint="eastAsia" w:ascii="宋体" w:hAnsi="宋体" w:eastAsia="宋体" w:cs="宋体"/>
                <w:color w:val="000000"/>
                <w:szCs w:val="21"/>
              </w:rPr>
              <w:t>临时用电作业中</w:t>
            </w:r>
          </w:p>
        </w:tc>
        <w:tc>
          <w:tcPr>
            <w:tcW w:w="1959"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停电设备未拉闸断电，锁好开关箱</w:t>
            </w:r>
          </w:p>
        </w:tc>
        <w:tc>
          <w:tcPr>
            <w:tcW w:w="998"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触电、人员伤害</w:t>
            </w:r>
          </w:p>
        </w:tc>
        <w:tc>
          <w:tcPr>
            <w:tcW w:w="3120" w:type="dxa"/>
            <w:vAlign w:val="center"/>
          </w:tcPr>
          <w:p>
            <w:pPr>
              <w:widowControl/>
              <w:rPr>
                <w:rFonts w:hint="eastAsia" w:ascii="宋体" w:hAnsi="宋体" w:eastAsia="宋体" w:cs="宋体"/>
                <w:color w:val="000000"/>
                <w:szCs w:val="21"/>
                <w:lang w:val="en-US" w:eastAsia="zh-CN"/>
              </w:rPr>
            </w:pPr>
            <w:r>
              <w:rPr>
                <w:rFonts w:hint="eastAsia" w:ascii="宋体" w:hAnsi="宋体" w:eastAsia="宋体" w:cs="宋体"/>
                <w:color w:val="000000"/>
                <w:szCs w:val="21"/>
              </w:rPr>
              <w:t>工程控制：</w:t>
            </w:r>
            <w:r>
              <w:rPr>
                <w:rFonts w:hint="eastAsia" w:ascii="宋体" w:hAnsi="宋体" w:eastAsia="宋体" w:cs="宋体"/>
                <w:color w:val="000000"/>
                <w:szCs w:val="21"/>
                <w:lang w:val="en-US" w:eastAsia="zh-CN"/>
              </w:rPr>
              <w:t>装设漏电保护器，使用前检测是否失效；</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个体防护：1.穿防静电工作服2.劳保鞋3.安全帽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培训教育：1.入厂三级安全教育2.班前班后会3.班组活动</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5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6</w:t>
            </w:r>
          </w:p>
        </w:tc>
        <w:tc>
          <w:tcPr>
            <w:tcW w:w="594"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c>
          <w:tcPr>
            <w:tcW w:w="2843" w:type="dxa"/>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工程控制：健全安全操作规程，作业过程中实施检测监控</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安全管理：定期检查</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个体防护：作业人员穿绝缘鞋</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培训教育：加强法律法规、操作规程培训</w:t>
            </w:r>
          </w:p>
        </w:tc>
        <w:tc>
          <w:tcPr>
            <w:tcW w:w="50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w:t>
            </w:r>
          </w:p>
        </w:tc>
        <w:tc>
          <w:tcPr>
            <w:tcW w:w="472"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4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tcPr>
          <w:p>
            <w:pPr>
              <w:widowControl/>
              <w:jc w:val="center"/>
              <w:rPr>
                <w:rFonts w:hint="eastAsia" w:ascii="宋体" w:hAnsi="宋体" w:eastAsia="宋体" w:cs="宋体"/>
                <w:color w:val="000000"/>
                <w:kern w:val="0"/>
                <w:szCs w:val="21"/>
              </w:rPr>
            </w:pPr>
          </w:p>
        </w:tc>
        <w:tc>
          <w:tcPr>
            <w:tcW w:w="828" w:type="dxa"/>
            <w:vMerge w:val="continue"/>
            <w:vAlign w:val="center"/>
          </w:tcPr>
          <w:p>
            <w:pPr>
              <w:rPr>
                <w:rFonts w:hint="eastAsia" w:ascii="宋体" w:hAnsi="宋体" w:eastAsia="宋体" w:cs="宋体"/>
                <w:color w:val="000000"/>
                <w:szCs w:val="21"/>
              </w:rPr>
            </w:pPr>
          </w:p>
        </w:tc>
        <w:tc>
          <w:tcPr>
            <w:tcW w:w="1959"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电气设备发现问题未及时请专业电工检修</w:t>
            </w:r>
          </w:p>
        </w:tc>
        <w:tc>
          <w:tcPr>
            <w:tcW w:w="998"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触电、人员伤害</w:t>
            </w:r>
          </w:p>
        </w:tc>
        <w:tc>
          <w:tcPr>
            <w:tcW w:w="3120" w:type="dxa"/>
            <w:vAlign w:val="center"/>
          </w:tcPr>
          <w:p>
            <w:pPr>
              <w:widowControl/>
              <w:jc w:val="left"/>
              <w:rPr>
                <w:rFonts w:hint="eastAsia" w:ascii="宋体" w:hAnsi="宋体" w:eastAsia="宋体" w:cs="宋体"/>
                <w:color w:val="000000"/>
                <w:szCs w:val="21"/>
              </w:rPr>
            </w:pPr>
            <w:r>
              <w:rPr>
                <w:rFonts w:hint="eastAsia" w:ascii="宋体" w:hAnsi="宋体" w:eastAsia="宋体" w:cs="宋体"/>
                <w:color w:val="000000"/>
                <w:szCs w:val="21"/>
              </w:rPr>
              <w:t>工程控制：</w:t>
            </w:r>
            <w:r>
              <w:rPr>
                <w:rFonts w:hint="eastAsia" w:ascii="宋体" w:hAnsi="宋体" w:eastAsia="宋体" w:cs="宋体"/>
                <w:color w:val="000000"/>
                <w:szCs w:val="21"/>
                <w:lang w:val="en-US" w:eastAsia="zh-CN"/>
              </w:rPr>
              <w:t>装设漏电保护器</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安全管理：做好作业中的检查工作，落实各项安全措施</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个体防护：1.穿防静电工作服2.劳保鞋3.安全帽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w:t>
            </w:r>
            <w:r>
              <w:rPr>
                <w:rFonts w:hint="eastAsia" w:ascii="宋体" w:hAnsi="宋体" w:eastAsia="宋体" w:cs="宋体"/>
                <w:color w:val="000000"/>
                <w:szCs w:val="21"/>
                <w:lang w:val="en-US" w:eastAsia="zh-CN"/>
              </w:rPr>
              <w:t>装设漏电保护器，</w:t>
            </w:r>
            <w:r>
              <w:rPr>
                <w:rFonts w:hint="eastAsia" w:ascii="宋体" w:hAnsi="宋体" w:eastAsia="宋体" w:cs="宋体"/>
                <w:color w:val="000000"/>
                <w:szCs w:val="21"/>
              </w:rPr>
              <w:t>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培训教育：1.入厂三级安全教育2.班前班后会3.班组活动</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5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6</w:t>
            </w:r>
          </w:p>
        </w:tc>
        <w:tc>
          <w:tcPr>
            <w:tcW w:w="594"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c>
          <w:tcPr>
            <w:tcW w:w="2843" w:type="dxa"/>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工程控制：健全安全操作规程，作业过程中实施检测监控</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安全管理：定期检查</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个体防护：作业人员穿绝缘鞋</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培训教育：加强法律法规、操作规程培训</w:t>
            </w:r>
          </w:p>
        </w:tc>
        <w:tc>
          <w:tcPr>
            <w:tcW w:w="50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w:t>
            </w:r>
          </w:p>
        </w:tc>
        <w:tc>
          <w:tcPr>
            <w:tcW w:w="472"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4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tcPr>
          <w:p>
            <w:pPr>
              <w:widowControl/>
              <w:jc w:val="center"/>
              <w:rPr>
                <w:rFonts w:hint="eastAsia" w:ascii="宋体" w:hAnsi="宋体" w:eastAsia="宋体" w:cs="宋体"/>
                <w:color w:val="000000"/>
                <w:kern w:val="0"/>
                <w:szCs w:val="21"/>
              </w:rPr>
            </w:pPr>
          </w:p>
        </w:tc>
        <w:tc>
          <w:tcPr>
            <w:tcW w:w="828" w:type="dxa"/>
            <w:vMerge w:val="continue"/>
            <w:vAlign w:val="center"/>
          </w:tcPr>
          <w:p>
            <w:pPr>
              <w:rPr>
                <w:rFonts w:hint="eastAsia" w:ascii="宋体" w:hAnsi="宋体" w:eastAsia="宋体" w:cs="宋体"/>
                <w:color w:val="000000"/>
                <w:szCs w:val="21"/>
              </w:rPr>
            </w:pPr>
          </w:p>
        </w:tc>
        <w:tc>
          <w:tcPr>
            <w:tcW w:w="1959"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电箱安装位置不当，周围杂物多，没有明显的安全标志</w:t>
            </w:r>
          </w:p>
        </w:tc>
        <w:tc>
          <w:tcPr>
            <w:tcW w:w="998"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触电、人员伤害</w:t>
            </w:r>
          </w:p>
        </w:tc>
        <w:tc>
          <w:tcPr>
            <w:tcW w:w="3120" w:type="dxa"/>
            <w:vAlign w:val="center"/>
          </w:tcPr>
          <w:p>
            <w:pPr>
              <w:widowControl/>
              <w:jc w:val="left"/>
              <w:rPr>
                <w:rFonts w:hint="eastAsia" w:ascii="宋体" w:hAnsi="宋体" w:eastAsia="宋体" w:cs="宋体"/>
                <w:color w:val="000000"/>
                <w:szCs w:val="21"/>
              </w:rPr>
            </w:pPr>
            <w:r>
              <w:rPr>
                <w:rFonts w:hint="eastAsia" w:ascii="宋体" w:hAnsi="宋体" w:eastAsia="宋体" w:cs="宋体"/>
                <w:color w:val="000000"/>
                <w:szCs w:val="21"/>
              </w:rPr>
              <w:t>工程控制：必须有专业电工负责进行安装电箱，清理周围杂物、设置明显标志</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安全管理：做好作业中的检查工作，落实各项安全措施</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个体防护：1.穿防静电工作服2.劳保鞋3.安全帽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培训教育：1.入厂三级安全教育2.班前班后会3.班组活动</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5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6</w:t>
            </w:r>
          </w:p>
        </w:tc>
        <w:tc>
          <w:tcPr>
            <w:tcW w:w="594"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c>
          <w:tcPr>
            <w:tcW w:w="2843" w:type="dxa"/>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工程控制：健全安全操作规程，作业过程中实施检测监控</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安全管理：定期检查</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个体防护：作业人员穿绝缘鞋</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培训教育：加强法律法规、操作规程培训</w:t>
            </w:r>
          </w:p>
        </w:tc>
        <w:tc>
          <w:tcPr>
            <w:tcW w:w="50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w:t>
            </w:r>
          </w:p>
        </w:tc>
        <w:tc>
          <w:tcPr>
            <w:tcW w:w="472"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4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tcPr>
          <w:p>
            <w:pPr>
              <w:widowControl/>
              <w:jc w:val="center"/>
              <w:rPr>
                <w:rFonts w:hint="eastAsia" w:ascii="宋体" w:hAnsi="宋体" w:eastAsia="宋体" w:cs="宋体"/>
                <w:color w:val="000000"/>
                <w:kern w:val="0"/>
                <w:szCs w:val="21"/>
              </w:rPr>
            </w:pPr>
          </w:p>
        </w:tc>
        <w:tc>
          <w:tcPr>
            <w:tcW w:w="828" w:type="dxa"/>
            <w:vMerge w:val="continue"/>
            <w:vAlign w:val="center"/>
          </w:tcPr>
          <w:p>
            <w:pPr>
              <w:rPr>
                <w:rFonts w:hint="eastAsia" w:ascii="宋体" w:hAnsi="宋体" w:eastAsia="宋体" w:cs="宋体"/>
                <w:color w:val="000000"/>
                <w:szCs w:val="21"/>
              </w:rPr>
            </w:pPr>
          </w:p>
        </w:tc>
        <w:tc>
          <w:tcPr>
            <w:tcW w:w="1959"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电缆过路无保护措施</w:t>
            </w:r>
          </w:p>
        </w:tc>
        <w:tc>
          <w:tcPr>
            <w:tcW w:w="998"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触电、人员伤害</w:t>
            </w:r>
          </w:p>
        </w:tc>
        <w:tc>
          <w:tcPr>
            <w:tcW w:w="3120" w:type="dxa"/>
            <w:vAlign w:val="center"/>
          </w:tcPr>
          <w:p>
            <w:pPr>
              <w:widowControl/>
              <w:jc w:val="left"/>
              <w:rPr>
                <w:rFonts w:hint="eastAsia" w:ascii="宋体" w:hAnsi="宋体" w:eastAsia="宋体" w:cs="宋体"/>
                <w:color w:val="000000"/>
                <w:szCs w:val="21"/>
              </w:rPr>
            </w:pPr>
            <w:r>
              <w:rPr>
                <w:rFonts w:hint="eastAsia" w:ascii="宋体" w:hAnsi="宋体" w:eastAsia="宋体" w:cs="宋体"/>
                <w:color w:val="000000"/>
                <w:szCs w:val="21"/>
              </w:rPr>
              <w:t>工程控制：电缆过路进行穿管和埋地保护</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安全管理：做好作业中的检查工作，落实各项安全措施</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个体防护：1.穿防静电工作服2.劳保鞋3.安全帽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培训教育：1.入厂三级安全教育2.班前班后会3.班组活动</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5</w:t>
            </w:r>
          </w:p>
        </w:tc>
        <w:tc>
          <w:tcPr>
            <w:tcW w:w="75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10</w:t>
            </w:r>
          </w:p>
        </w:tc>
        <w:tc>
          <w:tcPr>
            <w:tcW w:w="594"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rPr>
              <w:t>一般</w:t>
            </w:r>
            <w:r>
              <w:rPr>
                <w:rFonts w:hint="eastAsia" w:ascii="宋体" w:hAnsi="宋体" w:cs="宋体"/>
                <w:szCs w:val="21"/>
                <w:lang w:val="en-US" w:eastAsia="zh-CN"/>
              </w:rPr>
              <w:t>风险</w:t>
            </w:r>
          </w:p>
        </w:tc>
        <w:tc>
          <w:tcPr>
            <w:tcW w:w="2843" w:type="dxa"/>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工程控制：健全安全操作规程，作业过程中实施检测监控</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安全管理：定期检查</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个体防护：作业人员穿绝缘鞋</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培训教育：加强法律法规、操作规程培训</w:t>
            </w:r>
          </w:p>
        </w:tc>
        <w:tc>
          <w:tcPr>
            <w:tcW w:w="50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w:t>
            </w:r>
          </w:p>
        </w:tc>
        <w:tc>
          <w:tcPr>
            <w:tcW w:w="472"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74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r>
        <w:trPr>
          <w:trHeight w:val="90" w:hRule="atLeast"/>
          <w:jc w:val="center"/>
        </w:trPr>
        <w:tc>
          <w:tcPr>
            <w:tcW w:w="646" w:type="dxa"/>
            <w:vMerge w:val="continue"/>
          </w:tcPr>
          <w:p>
            <w:pPr>
              <w:widowControl/>
              <w:jc w:val="center"/>
              <w:rPr>
                <w:rFonts w:hint="eastAsia" w:ascii="宋体" w:hAnsi="宋体" w:eastAsia="宋体" w:cs="宋体"/>
                <w:color w:val="000000"/>
                <w:kern w:val="0"/>
                <w:szCs w:val="21"/>
              </w:rPr>
            </w:pPr>
          </w:p>
        </w:tc>
        <w:tc>
          <w:tcPr>
            <w:tcW w:w="828" w:type="dxa"/>
            <w:vMerge w:val="continue"/>
            <w:vAlign w:val="center"/>
          </w:tcPr>
          <w:p>
            <w:pPr>
              <w:rPr>
                <w:rFonts w:hint="eastAsia" w:ascii="宋体" w:hAnsi="宋体" w:eastAsia="宋体" w:cs="宋体"/>
                <w:color w:val="000000"/>
                <w:szCs w:val="21"/>
              </w:rPr>
            </w:pPr>
          </w:p>
        </w:tc>
        <w:tc>
          <w:tcPr>
            <w:tcW w:w="1959"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保护零线和工作零线混接</w:t>
            </w:r>
          </w:p>
        </w:tc>
        <w:tc>
          <w:tcPr>
            <w:tcW w:w="998"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触电、人员伤害</w:t>
            </w:r>
          </w:p>
        </w:tc>
        <w:tc>
          <w:tcPr>
            <w:tcW w:w="3120" w:type="dxa"/>
            <w:vAlign w:val="center"/>
          </w:tcPr>
          <w:p>
            <w:pPr>
              <w:widowControl/>
              <w:jc w:val="left"/>
              <w:rPr>
                <w:rFonts w:hint="eastAsia" w:ascii="宋体" w:hAnsi="宋体" w:eastAsia="宋体" w:cs="宋体"/>
                <w:color w:val="000000"/>
                <w:szCs w:val="21"/>
              </w:rPr>
            </w:pPr>
            <w:r>
              <w:rPr>
                <w:rFonts w:hint="eastAsia" w:ascii="宋体" w:hAnsi="宋体" w:eastAsia="宋体" w:cs="宋体"/>
                <w:color w:val="000000"/>
                <w:szCs w:val="21"/>
              </w:rPr>
              <w:t>工程控制：由专业电工进行接线，确保保护零线和工作零线连接正确</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安全管理：做好作业中的检查工作，落实各项安全措施</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个体防护：1.穿防静电工作服2.劳保鞋3.安全帽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培训教育：1.入厂三级安全教育2.班前班后会3.班组活动</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5</w:t>
            </w:r>
          </w:p>
        </w:tc>
        <w:tc>
          <w:tcPr>
            <w:tcW w:w="75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10</w:t>
            </w:r>
          </w:p>
        </w:tc>
        <w:tc>
          <w:tcPr>
            <w:tcW w:w="594"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rPr>
              <w:t>一般</w:t>
            </w:r>
            <w:r>
              <w:rPr>
                <w:rFonts w:hint="eastAsia" w:ascii="宋体" w:hAnsi="宋体" w:cs="宋体"/>
                <w:szCs w:val="21"/>
                <w:lang w:val="en-US" w:eastAsia="zh-CN"/>
              </w:rPr>
              <w:t>风险</w:t>
            </w:r>
          </w:p>
        </w:tc>
        <w:tc>
          <w:tcPr>
            <w:tcW w:w="2843" w:type="dxa"/>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工程控制：健全安全操作规程，作业过程中实施检测监控</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安全管理：定期检查</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个体防护：作业人员穿绝缘鞋</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培训教育：加强法律法规、操作规程培训</w:t>
            </w:r>
          </w:p>
        </w:tc>
        <w:tc>
          <w:tcPr>
            <w:tcW w:w="50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2"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4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6</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tcPr>
          <w:p>
            <w:pPr>
              <w:widowControl/>
              <w:jc w:val="center"/>
              <w:rPr>
                <w:rFonts w:hint="eastAsia" w:ascii="宋体" w:hAnsi="宋体" w:eastAsia="宋体" w:cs="宋体"/>
                <w:color w:val="000000"/>
                <w:kern w:val="0"/>
                <w:szCs w:val="21"/>
              </w:rPr>
            </w:pPr>
          </w:p>
        </w:tc>
        <w:tc>
          <w:tcPr>
            <w:tcW w:w="828" w:type="dxa"/>
            <w:vMerge w:val="continue"/>
            <w:vAlign w:val="center"/>
          </w:tcPr>
          <w:p>
            <w:pPr>
              <w:rPr>
                <w:rFonts w:hint="eastAsia" w:ascii="宋体" w:hAnsi="宋体" w:eastAsia="宋体" w:cs="宋体"/>
                <w:color w:val="000000"/>
                <w:szCs w:val="21"/>
              </w:rPr>
            </w:pPr>
          </w:p>
        </w:tc>
        <w:tc>
          <w:tcPr>
            <w:tcW w:w="1959"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开关箱无漏电保护器或失灵，漏电保护装置参数不匹配</w:t>
            </w:r>
          </w:p>
        </w:tc>
        <w:tc>
          <w:tcPr>
            <w:tcW w:w="998"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触电、人员伤害</w:t>
            </w:r>
          </w:p>
        </w:tc>
        <w:tc>
          <w:tcPr>
            <w:tcW w:w="3120" w:type="dxa"/>
            <w:vAlign w:val="center"/>
          </w:tcPr>
          <w:p>
            <w:pPr>
              <w:widowControl/>
              <w:jc w:val="left"/>
              <w:rPr>
                <w:rFonts w:hint="eastAsia" w:ascii="宋体" w:hAnsi="宋体" w:eastAsia="宋体" w:cs="宋体"/>
                <w:color w:val="000000"/>
                <w:szCs w:val="21"/>
              </w:rPr>
            </w:pPr>
            <w:r>
              <w:rPr>
                <w:rFonts w:hint="eastAsia" w:ascii="宋体" w:hAnsi="宋体" w:eastAsia="宋体" w:cs="宋体"/>
                <w:color w:val="000000"/>
                <w:szCs w:val="21"/>
              </w:rPr>
              <w:t>工程控制：开关箱必须有漏电保护器且符合国家标准、行业标准</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安全管理：做好作业中的检查工作，落实各项安全措施</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个体防护：1.穿防静电工作服2.劳保鞋3.安全帽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培训教育：1.入厂三级安全教育2.班前班后会3.班组活动</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5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6</w:t>
            </w:r>
          </w:p>
        </w:tc>
        <w:tc>
          <w:tcPr>
            <w:tcW w:w="594"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c>
          <w:tcPr>
            <w:tcW w:w="2843" w:type="dxa"/>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工程控制：健全安全操作规程，作业过程中实施检测监控</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安全管理：定期检查</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个体防护：作业人员穿绝缘鞋</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培训教育：加强法律法规、操作规程培训</w:t>
            </w:r>
          </w:p>
        </w:tc>
        <w:tc>
          <w:tcPr>
            <w:tcW w:w="50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w:t>
            </w:r>
          </w:p>
        </w:tc>
        <w:tc>
          <w:tcPr>
            <w:tcW w:w="472"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74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tcPr>
          <w:p>
            <w:pPr>
              <w:widowControl/>
              <w:jc w:val="center"/>
              <w:rPr>
                <w:rFonts w:hint="eastAsia" w:ascii="宋体" w:hAnsi="宋体" w:eastAsia="宋体" w:cs="宋体"/>
                <w:color w:val="000000"/>
                <w:kern w:val="0"/>
                <w:szCs w:val="21"/>
              </w:rPr>
            </w:pPr>
          </w:p>
        </w:tc>
        <w:tc>
          <w:tcPr>
            <w:tcW w:w="828" w:type="dxa"/>
            <w:vMerge w:val="continue"/>
            <w:vAlign w:val="center"/>
          </w:tcPr>
          <w:p>
            <w:pPr>
              <w:rPr>
                <w:rFonts w:hint="eastAsia" w:ascii="宋体" w:hAnsi="宋体" w:eastAsia="宋体" w:cs="宋体"/>
                <w:color w:val="000000"/>
                <w:szCs w:val="21"/>
              </w:rPr>
            </w:pPr>
          </w:p>
        </w:tc>
        <w:tc>
          <w:tcPr>
            <w:tcW w:w="1959"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闸门损坏或闸具不符合要求</w:t>
            </w:r>
          </w:p>
        </w:tc>
        <w:tc>
          <w:tcPr>
            <w:tcW w:w="998"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触电、人员伤害</w:t>
            </w:r>
          </w:p>
        </w:tc>
        <w:tc>
          <w:tcPr>
            <w:tcW w:w="3120" w:type="dxa"/>
            <w:vAlign w:val="center"/>
          </w:tcPr>
          <w:p>
            <w:pPr>
              <w:widowControl/>
              <w:jc w:val="left"/>
              <w:rPr>
                <w:rFonts w:hint="eastAsia" w:ascii="宋体" w:hAnsi="宋体" w:eastAsia="宋体" w:cs="宋体"/>
                <w:color w:val="000000"/>
                <w:szCs w:val="21"/>
              </w:rPr>
            </w:pPr>
            <w:r>
              <w:rPr>
                <w:rFonts w:hint="eastAsia" w:ascii="宋体" w:hAnsi="宋体" w:eastAsia="宋体" w:cs="宋体"/>
                <w:color w:val="000000"/>
                <w:szCs w:val="21"/>
              </w:rPr>
              <w:t>工程控制：确保闸门、闸具符合要求</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安全管理：做好作业中的检查工作，落实各项安全措施</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个体防护：1.穿防静电工作服2.劳保鞋3.安全帽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培训教育：1.入厂三级安全教育2.班前班后会3.班组活动</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5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6</w:t>
            </w:r>
          </w:p>
        </w:tc>
        <w:tc>
          <w:tcPr>
            <w:tcW w:w="594"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c>
          <w:tcPr>
            <w:tcW w:w="2843" w:type="dxa"/>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工程控制：健全安全操作规程，作业过程中实施检测监控</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安全管理：定期检查</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个体防护：作业人员穿绝缘鞋</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培训教育：加强法律法规、操作规程培训</w:t>
            </w:r>
          </w:p>
        </w:tc>
        <w:tc>
          <w:tcPr>
            <w:tcW w:w="50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w:t>
            </w:r>
          </w:p>
        </w:tc>
        <w:tc>
          <w:tcPr>
            <w:tcW w:w="472"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4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tcPr>
          <w:p>
            <w:pPr>
              <w:widowControl/>
              <w:jc w:val="center"/>
              <w:rPr>
                <w:rFonts w:hint="eastAsia" w:ascii="宋体" w:hAnsi="宋体" w:eastAsia="宋体" w:cs="宋体"/>
                <w:color w:val="000000"/>
                <w:kern w:val="0"/>
                <w:szCs w:val="21"/>
              </w:rPr>
            </w:pPr>
          </w:p>
        </w:tc>
        <w:tc>
          <w:tcPr>
            <w:tcW w:w="828" w:type="dxa"/>
            <w:vMerge w:val="continue"/>
            <w:vAlign w:val="center"/>
          </w:tcPr>
          <w:p>
            <w:pPr>
              <w:rPr>
                <w:rFonts w:hint="eastAsia" w:ascii="宋体" w:hAnsi="宋体" w:eastAsia="宋体" w:cs="宋体"/>
                <w:color w:val="000000"/>
                <w:szCs w:val="21"/>
              </w:rPr>
            </w:pPr>
          </w:p>
        </w:tc>
        <w:tc>
          <w:tcPr>
            <w:tcW w:w="1959"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电箱无门无锁无防雨措施</w:t>
            </w:r>
          </w:p>
        </w:tc>
        <w:tc>
          <w:tcPr>
            <w:tcW w:w="998"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触电、人员伤害</w:t>
            </w:r>
          </w:p>
        </w:tc>
        <w:tc>
          <w:tcPr>
            <w:tcW w:w="3120" w:type="dxa"/>
            <w:vAlign w:val="center"/>
          </w:tcPr>
          <w:p>
            <w:pPr>
              <w:widowControl/>
              <w:jc w:val="left"/>
              <w:rPr>
                <w:rFonts w:hint="eastAsia" w:ascii="宋体" w:hAnsi="宋体" w:eastAsia="宋体" w:cs="宋体"/>
                <w:color w:val="000000"/>
                <w:szCs w:val="21"/>
              </w:rPr>
            </w:pPr>
            <w:r>
              <w:rPr>
                <w:rFonts w:hint="eastAsia" w:ascii="宋体" w:hAnsi="宋体" w:eastAsia="宋体" w:cs="宋体"/>
                <w:color w:val="000000"/>
                <w:szCs w:val="21"/>
              </w:rPr>
              <w:t>工程控制：电箱增加门锁和防雨设施</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安全管理：做好作业中的检查工作，落实各项安全措施</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个体防护：1.穿防静电工作服2.劳保鞋3.安全帽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培训教育：1.入厂三级安全教育2.班前班后会3.班组活动</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5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6</w:t>
            </w:r>
          </w:p>
        </w:tc>
        <w:tc>
          <w:tcPr>
            <w:tcW w:w="594"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c>
          <w:tcPr>
            <w:tcW w:w="2843" w:type="dxa"/>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工程控制：健全安全操作规程，作业过程中实施检测监控</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安全管理：定期检查</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个体防护：作业人员穿绝缘鞋</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培训教育：加强法律法规、操作规程培训</w:t>
            </w:r>
          </w:p>
        </w:tc>
        <w:tc>
          <w:tcPr>
            <w:tcW w:w="50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w:t>
            </w:r>
          </w:p>
        </w:tc>
        <w:tc>
          <w:tcPr>
            <w:tcW w:w="472"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4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tcPr>
          <w:p>
            <w:pPr>
              <w:widowControl/>
              <w:jc w:val="center"/>
              <w:rPr>
                <w:rFonts w:hint="eastAsia" w:ascii="宋体" w:hAnsi="宋体" w:eastAsia="宋体" w:cs="宋体"/>
                <w:color w:val="000000"/>
                <w:kern w:val="0"/>
                <w:szCs w:val="21"/>
              </w:rPr>
            </w:pPr>
          </w:p>
        </w:tc>
        <w:tc>
          <w:tcPr>
            <w:tcW w:w="828" w:type="dxa"/>
            <w:vMerge w:val="continue"/>
            <w:vAlign w:val="center"/>
          </w:tcPr>
          <w:p>
            <w:pPr>
              <w:rPr>
                <w:rFonts w:hint="eastAsia" w:ascii="宋体" w:hAnsi="宋体" w:eastAsia="宋体" w:cs="宋体"/>
                <w:color w:val="000000"/>
                <w:szCs w:val="21"/>
              </w:rPr>
            </w:pPr>
          </w:p>
        </w:tc>
        <w:tc>
          <w:tcPr>
            <w:tcW w:w="1959"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施工用电设备和设施线路裸露，电线老化破皮未包</w:t>
            </w:r>
          </w:p>
        </w:tc>
        <w:tc>
          <w:tcPr>
            <w:tcW w:w="998"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触电、人员伤害</w:t>
            </w:r>
          </w:p>
        </w:tc>
        <w:tc>
          <w:tcPr>
            <w:tcW w:w="3120" w:type="dxa"/>
            <w:vAlign w:val="center"/>
          </w:tcPr>
          <w:p>
            <w:pPr>
              <w:widowControl/>
              <w:jc w:val="left"/>
              <w:rPr>
                <w:rFonts w:hint="eastAsia" w:ascii="宋体" w:hAnsi="宋体" w:eastAsia="宋体" w:cs="宋体"/>
                <w:color w:val="000000"/>
                <w:szCs w:val="21"/>
              </w:rPr>
            </w:pPr>
            <w:r>
              <w:rPr>
                <w:rFonts w:hint="eastAsia" w:ascii="宋体" w:hAnsi="宋体" w:eastAsia="宋体" w:cs="宋体"/>
                <w:color w:val="000000"/>
                <w:szCs w:val="21"/>
              </w:rPr>
              <w:t>工程控制：施工用电设备和设施线路裸露或电线老化破皮未包必须要更换</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安全管理：做好作业中的检查工作，落实各项安全措施</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个体防护：1.穿防静电工作服2.劳保鞋3.安全帽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培训教育：1.入厂三级安全教育2.班前班后会3.班组活动</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75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8</w:t>
            </w:r>
          </w:p>
        </w:tc>
        <w:tc>
          <w:tcPr>
            <w:tcW w:w="594"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c>
          <w:tcPr>
            <w:tcW w:w="2843" w:type="dxa"/>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工程控制：健全安全操作规程，作业过程中实施检测监控</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安全管理：定期检查</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个体防护：作业人员穿绝缘鞋</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培训教育：加强法律法规、操作规程培训</w:t>
            </w:r>
          </w:p>
        </w:tc>
        <w:tc>
          <w:tcPr>
            <w:tcW w:w="50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w:t>
            </w:r>
          </w:p>
        </w:tc>
        <w:tc>
          <w:tcPr>
            <w:tcW w:w="472"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74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tcPr>
          <w:p>
            <w:pPr>
              <w:widowControl/>
              <w:jc w:val="center"/>
              <w:rPr>
                <w:rFonts w:hint="eastAsia" w:ascii="宋体" w:hAnsi="宋体" w:eastAsia="宋体" w:cs="宋体"/>
                <w:color w:val="000000"/>
                <w:kern w:val="0"/>
                <w:szCs w:val="21"/>
              </w:rPr>
            </w:pPr>
          </w:p>
        </w:tc>
        <w:tc>
          <w:tcPr>
            <w:tcW w:w="828" w:type="dxa"/>
            <w:vMerge w:val="continue"/>
            <w:vAlign w:val="center"/>
          </w:tcPr>
          <w:p>
            <w:pPr>
              <w:rPr>
                <w:rFonts w:hint="eastAsia" w:ascii="宋体" w:hAnsi="宋体" w:eastAsia="宋体" w:cs="宋体"/>
                <w:color w:val="000000"/>
                <w:szCs w:val="21"/>
              </w:rPr>
            </w:pPr>
          </w:p>
        </w:tc>
        <w:tc>
          <w:tcPr>
            <w:tcW w:w="1959"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电工作业未穿绝缘鞋，作业工具绝缘破坏</w:t>
            </w:r>
          </w:p>
        </w:tc>
        <w:tc>
          <w:tcPr>
            <w:tcW w:w="998"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触电、人员伤害</w:t>
            </w:r>
          </w:p>
        </w:tc>
        <w:tc>
          <w:tcPr>
            <w:tcW w:w="3120" w:type="dxa"/>
            <w:vAlign w:val="center"/>
          </w:tcPr>
          <w:p>
            <w:pPr>
              <w:widowControl/>
              <w:jc w:val="left"/>
              <w:rPr>
                <w:rFonts w:hint="eastAsia" w:ascii="宋体" w:hAnsi="宋体" w:eastAsia="宋体" w:cs="宋体"/>
                <w:color w:val="000000"/>
                <w:szCs w:val="21"/>
              </w:rPr>
            </w:pPr>
            <w:r>
              <w:rPr>
                <w:rFonts w:hint="eastAsia" w:ascii="宋体" w:hAnsi="宋体" w:eastAsia="宋体" w:cs="宋体"/>
                <w:color w:val="000000"/>
                <w:szCs w:val="21"/>
              </w:rPr>
              <w:t>工程控制：作业人员必须使用符合要求的绝缘工具</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安全管理：做好作业中的检查工作，落实各项安全措施</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个体防护：1.穿防静电工作服2.绝缘鞋3.安全帽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培训教育：1.入厂三级安全教育2.班前班后会3.班组活动</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5</w:t>
            </w:r>
          </w:p>
        </w:tc>
        <w:tc>
          <w:tcPr>
            <w:tcW w:w="75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10</w:t>
            </w:r>
          </w:p>
        </w:tc>
        <w:tc>
          <w:tcPr>
            <w:tcW w:w="594"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rPr>
              <w:t>一般</w:t>
            </w:r>
            <w:r>
              <w:rPr>
                <w:rFonts w:hint="eastAsia" w:ascii="宋体" w:hAnsi="宋体" w:cs="宋体"/>
                <w:szCs w:val="21"/>
                <w:lang w:val="en-US" w:eastAsia="zh-CN"/>
              </w:rPr>
              <w:t>风险</w:t>
            </w:r>
          </w:p>
        </w:tc>
        <w:tc>
          <w:tcPr>
            <w:tcW w:w="2843" w:type="dxa"/>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工程控制：健全安全操作规程，作业过程中实施检测监控</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安全管理：定期检查</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个体防护：作业人员佩戴防护手套</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培训教育：加强法律法规、操作规程培训</w:t>
            </w:r>
          </w:p>
        </w:tc>
        <w:tc>
          <w:tcPr>
            <w:tcW w:w="50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2"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3</w:t>
            </w:r>
          </w:p>
        </w:tc>
        <w:tc>
          <w:tcPr>
            <w:tcW w:w="74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6</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tcPr>
          <w:p>
            <w:pPr>
              <w:widowControl/>
              <w:jc w:val="center"/>
              <w:rPr>
                <w:rFonts w:hint="eastAsia" w:ascii="宋体" w:hAnsi="宋体" w:eastAsia="宋体" w:cs="宋体"/>
                <w:color w:val="000000"/>
                <w:kern w:val="0"/>
                <w:szCs w:val="21"/>
              </w:rPr>
            </w:pPr>
          </w:p>
        </w:tc>
        <w:tc>
          <w:tcPr>
            <w:tcW w:w="828" w:type="dxa"/>
            <w:vMerge w:val="continue"/>
            <w:vAlign w:val="center"/>
          </w:tcPr>
          <w:p>
            <w:pPr>
              <w:rPr>
                <w:rFonts w:hint="eastAsia" w:ascii="宋体" w:hAnsi="宋体" w:eastAsia="宋体" w:cs="宋体"/>
                <w:color w:val="000000"/>
                <w:szCs w:val="21"/>
              </w:rPr>
            </w:pPr>
          </w:p>
        </w:tc>
        <w:tc>
          <w:tcPr>
            <w:tcW w:w="1959"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停电时未挂警示牌，带电作业现场无监护人</w:t>
            </w:r>
          </w:p>
        </w:tc>
        <w:tc>
          <w:tcPr>
            <w:tcW w:w="998"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触电、人员伤害</w:t>
            </w:r>
          </w:p>
        </w:tc>
        <w:tc>
          <w:tcPr>
            <w:tcW w:w="3120" w:type="dxa"/>
            <w:vAlign w:val="center"/>
          </w:tcPr>
          <w:p>
            <w:pPr>
              <w:widowControl/>
              <w:jc w:val="left"/>
              <w:rPr>
                <w:rFonts w:hint="eastAsia" w:ascii="宋体" w:hAnsi="宋体" w:eastAsia="宋体" w:cs="宋体"/>
                <w:color w:val="000000"/>
                <w:szCs w:val="21"/>
              </w:rPr>
            </w:pPr>
            <w:r>
              <w:rPr>
                <w:rFonts w:hint="eastAsia" w:ascii="宋体" w:hAnsi="宋体" w:eastAsia="宋体" w:cs="宋体"/>
                <w:color w:val="000000"/>
                <w:szCs w:val="21"/>
              </w:rPr>
              <w:t>工程控制：停电时悬挂警示牌、安排责任心强的监护人</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安全管理：做好作业中的检查工作，落实各项安全措施</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个体防护：1.穿防静电工作服2.劳保鞋3.安全帽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培训教育：1.入厂三级安全教育2.班前班后会3.班组活动</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75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8</w:t>
            </w:r>
          </w:p>
        </w:tc>
        <w:tc>
          <w:tcPr>
            <w:tcW w:w="594"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c>
          <w:tcPr>
            <w:tcW w:w="2843" w:type="dxa"/>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工程控制：健全安全操作规程，作业过程中实施检测监控</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安全管理：定期检查</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个体防护：作业人员穿绝缘鞋</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培训教育：加强法律法规、操作规程培训</w:t>
            </w:r>
          </w:p>
        </w:tc>
        <w:tc>
          <w:tcPr>
            <w:tcW w:w="50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w:t>
            </w:r>
          </w:p>
        </w:tc>
        <w:tc>
          <w:tcPr>
            <w:tcW w:w="472"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74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r>
        <w:trPr>
          <w:trHeight w:val="331" w:hRule="atLeast"/>
          <w:jc w:val="center"/>
        </w:trPr>
        <w:tc>
          <w:tcPr>
            <w:tcW w:w="646" w:type="dxa"/>
            <w:vMerge w:val="continue"/>
          </w:tcPr>
          <w:p>
            <w:pPr>
              <w:widowControl/>
              <w:jc w:val="center"/>
              <w:rPr>
                <w:rFonts w:hint="eastAsia" w:ascii="宋体" w:hAnsi="宋体" w:eastAsia="宋体" w:cs="宋体"/>
                <w:color w:val="000000"/>
                <w:kern w:val="0"/>
                <w:szCs w:val="21"/>
              </w:rPr>
            </w:pPr>
          </w:p>
        </w:tc>
        <w:tc>
          <w:tcPr>
            <w:tcW w:w="828" w:type="dxa"/>
            <w:vMerge w:val="continue"/>
            <w:vAlign w:val="center"/>
          </w:tcPr>
          <w:p>
            <w:pPr>
              <w:rPr>
                <w:rFonts w:hint="eastAsia" w:ascii="宋体" w:hAnsi="宋体" w:eastAsia="宋体" w:cs="宋体"/>
                <w:color w:val="000000"/>
                <w:szCs w:val="21"/>
              </w:rPr>
            </w:pPr>
          </w:p>
        </w:tc>
        <w:tc>
          <w:tcPr>
            <w:tcW w:w="1959"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各种机具未做保护接零或无漏电保护器</w:t>
            </w:r>
          </w:p>
        </w:tc>
        <w:tc>
          <w:tcPr>
            <w:tcW w:w="998"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触电、人员伤害</w:t>
            </w:r>
          </w:p>
        </w:tc>
        <w:tc>
          <w:tcPr>
            <w:tcW w:w="3120" w:type="dxa"/>
            <w:vAlign w:val="center"/>
          </w:tcPr>
          <w:p>
            <w:pPr>
              <w:widowControl/>
              <w:jc w:val="left"/>
              <w:rPr>
                <w:rFonts w:hint="eastAsia" w:ascii="宋体" w:hAnsi="宋体" w:eastAsia="宋体" w:cs="宋体"/>
                <w:color w:val="000000"/>
                <w:szCs w:val="21"/>
              </w:rPr>
            </w:pPr>
            <w:r>
              <w:rPr>
                <w:rFonts w:hint="eastAsia" w:ascii="宋体" w:hAnsi="宋体" w:eastAsia="宋体" w:cs="宋体"/>
                <w:color w:val="000000"/>
                <w:szCs w:val="21"/>
              </w:rPr>
              <w:t>工程控制：各种工器具做好保护接零或安装漏电保护器</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安全管理：做好作业中的检查工作，落实各项安全措施</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个体防护：1.穿防静电工作服2.劳保鞋3.安全帽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培训教育：1.入厂三级安全教育2.班前班后会3.班组活动</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75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8</w:t>
            </w:r>
          </w:p>
        </w:tc>
        <w:tc>
          <w:tcPr>
            <w:tcW w:w="594"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c>
          <w:tcPr>
            <w:tcW w:w="2843" w:type="dxa"/>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工程控制：健全安全操作规程，作业过程中实施检测监控</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安全管理：定期检查</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个体防护：作业人员穿绝缘鞋</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培训教育：加强法律法规、操作规程培训</w:t>
            </w:r>
          </w:p>
        </w:tc>
        <w:tc>
          <w:tcPr>
            <w:tcW w:w="50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w:t>
            </w:r>
          </w:p>
        </w:tc>
        <w:tc>
          <w:tcPr>
            <w:tcW w:w="472"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74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r>
        <w:trPr>
          <w:trHeight w:val="1016" w:hRule="atLeast"/>
          <w:jc w:val="center"/>
        </w:trPr>
        <w:tc>
          <w:tcPr>
            <w:tcW w:w="646"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828"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临时用电作业完毕</w:t>
            </w:r>
          </w:p>
        </w:tc>
        <w:tc>
          <w:tcPr>
            <w:tcW w:w="1959" w:type="dxa"/>
          </w:tcPr>
          <w:p>
            <w:pPr>
              <w:rPr>
                <w:rFonts w:hint="eastAsia" w:ascii="宋体" w:hAnsi="宋体" w:eastAsia="宋体" w:cs="宋体"/>
                <w:color w:val="000000"/>
                <w:szCs w:val="21"/>
              </w:rPr>
            </w:pPr>
          </w:p>
          <w:p>
            <w:pPr>
              <w:rPr>
                <w:rFonts w:hint="eastAsia" w:ascii="宋体" w:hAnsi="宋体" w:eastAsia="宋体" w:cs="宋体"/>
                <w:color w:val="000000"/>
                <w:szCs w:val="21"/>
              </w:rPr>
            </w:pPr>
          </w:p>
          <w:p>
            <w:pPr>
              <w:rPr>
                <w:rFonts w:hint="eastAsia" w:ascii="宋体" w:hAnsi="宋体" w:eastAsia="宋体" w:cs="宋体"/>
                <w:color w:val="000000"/>
                <w:szCs w:val="21"/>
              </w:rPr>
            </w:pPr>
          </w:p>
          <w:p>
            <w:pPr>
              <w:rPr>
                <w:rFonts w:hint="eastAsia" w:ascii="宋体" w:hAnsi="宋体" w:eastAsia="宋体" w:cs="宋体"/>
                <w:color w:val="000000"/>
                <w:szCs w:val="21"/>
              </w:rPr>
            </w:pPr>
            <w:r>
              <w:rPr>
                <w:rFonts w:hint="eastAsia" w:ascii="宋体" w:hAnsi="宋体" w:eastAsia="宋体" w:cs="宋体"/>
                <w:color w:val="000000"/>
                <w:szCs w:val="21"/>
              </w:rPr>
              <w:t>没有及时拆除临时用电设施；非电工人员拆除了临时用电设施</w:t>
            </w:r>
          </w:p>
        </w:tc>
        <w:tc>
          <w:tcPr>
            <w:tcW w:w="998" w:type="dxa"/>
          </w:tcPr>
          <w:p>
            <w:pPr>
              <w:rPr>
                <w:rFonts w:hint="eastAsia" w:ascii="宋体" w:hAnsi="宋体" w:eastAsia="宋体" w:cs="宋体"/>
                <w:color w:val="000000"/>
                <w:szCs w:val="21"/>
              </w:rPr>
            </w:pPr>
          </w:p>
          <w:p>
            <w:pPr>
              <w:rPr>
                <w:rFonts w:hint="eastAsia" w:ascii="宋体" w:hAnsi="宋体" w:eastAsia="宋体" w:cs="宋体"/>
                <w:color w:val="000000"/>
                <w:szCs w:val="21"/>
              </w:rPr>
            </w:pPr>
          </w:p>
          <w:p>
            <w:pPr>
              <w:rPr>
                <w:rFonts w:hint="eastAsia" w:ascii="宋体" w:hAnsi="宋体" w:eastAsia="宋体" w:cs="宋体"/>
                <w:color w:val="000000"/>
                <w:szCs w:val="21"/>
              </w:rPr>
            </w:pPr>
          </w:p>
          <w:p>
            <w:pPr>
              <w:rPr>
                <w:rFonts w:hint="eastAsia" w:ascii="宋体" w:hAnsi="宋体" w:eastAsia="宋体" w:cs="宋体"/>
                <w:color w:val="000000"/>
                <w:szCs w:val="21"/>
              </w:rPr>
            </w:pPr>
          </w:p>
          <w:p>
            <w:pPr>
              <w:rPr>
                <w:rFonts w:hint="eastAsia" w:ascii="宋体" w:hAnsi="宋体" w:eastAsia="宋体" w:cs="宋体"/>
                <w:color w:val="000000"/>
                <w:szCs w:val="21"/>
              </w:rPr>
            </w:pPr>
            <w:r>
              <w:rPr>
                <w:rFonts w:hint="eastAsia" w:ascii="宋体" w:hAnsi="宋体" w:eastAsia="宋体" w:cs="宋体"/>
                <w:color w:val="000000"/>
                <w:szCs w:val="21"/>
              </w:rPr>
              <w:t>触电、人员伤害</w:t>
            </w:r>
          </w:p>
        </w:tc>
        <w:tc>
          <w:tcPr>
            <w:tcW w:w="3120" w:type="dxa"/>
          </w:tcPr>
          <w:p>
            <w:pPr>
              <w:widowControl/>
              <w:jc w:val="left"/>
              <w:rPr>
                <w:rFonts w:hint="eastAsia" w:ascii="宋体" w:hAnsi="宋体" w:eastAsia="宋体" w:cs="宋体"/>
                <w:color w:val="000000"/>
                <w:szCs w:val="21"/>
              </w:rPr>
            </w:pPr>
            <w:r>
              <w:rPr>
                <w:rFonts w:hint="eastAsia" w:ascii="宋体" w:hAnsi="宋体" w:eastAsia="宋体" w:cs="宋体"/>
                <w:color w:val="000000"/>
                <w:szCs w:val="21"/>
              </w:rPr>
              <w:t>工程控制：1.按照流程结束工作票2.安排专业电工拆除临时用电设备</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安全管理：做好作业场地的卫生检查</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个体防护：1.穿防静电工作服2.劳保鞋3.安全帽</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应急处置：1.如有触电立即切断电源2.做好应急物资的准备</w:t>
            </w:r>
          </w:p>
          <w:p>
            <w:pPr>
              <w:rPr>
                <w:rFonts w:hint="eastAsia" w:ascii="宋体" w:hAnsi="宋体" w:eastAsia="宋体" w:cs="宋体"/>
                <w:color w:val="000000"/>
                <w:szCs w:val="21"/>
              </w:rPr>
            </w:pPr>
            <w:r>
              <w:rPr>
                <w:rFonts w:hint="eastAsia" w:ascii="宋体" w:hAnsi="宋体" w:eastAsia="宋体" w:cs="宋体"/>
                <w:color w:val="000000"/>
                <w:szCs w:val="21"/>
              </w:rPr>
              <w:t>培训教育：1.操作规程培训2.法律法规培训3.班前班后会4.班组活动</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2</w:t>
            </w:r>
          </w:p>
        </w:tc>
        <w:tc>
          <w:tcPr>
            <w:tcW w:w="47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75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8</w:t>
            </w:r>
          </w:p>
        </w:tc>
        <w:tc>
          <w:tcPr>
            <w:tcW w:w="594"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c>
          <w:tcPr>
            <w:tcW w:w="2843" w:type="dxa"/>
          </w:tcPr>
          <w:p>
            <w:pPr>
              <w:widowControl/>
              <w:rPr>
                <w:rFonts w:hint="eastAsia" w:ascii="宋体" w:hAnsi="宋体" w:eastAsia="宋体" w:cs="宋体"/>
                <w:color w:val="000000"/>
                <w:szCs w:val="21"/>
              </w:rPr>
            </w:pPr>
            <w:r>
              <w:rPr>
                <w:rFonts w:hint="eastAsia" w:ascii="宋体" w:hAnsi="宋体" w:eastAsia="宋体" w:cs="宋体"/>
                <w:color w:val="000000"/>
                <w:szCs w:val="21"/>
              </w:rPr>
              <w:t>工程控制：健全安全操作规程，作业后进行检查</w:t>
            </w:r>
          </w:p>
          <w:p>
            <w:pPr>
              <w:widowControl/>
              <w:rPr>
                <w:rFonts w:hint="eastAsia" w:ascii="宋体" w:hAnsi="宋体" w:eastAsia="宋体" w:cs="宋体"/>
                <w:color w:val="000000"/>
                <w:szCs w:val="21"/>
              </w:rPr>
            </w:pPr>
            <w:r>
              <w:rPr>
                <w:rFonts w:hint="eastAsia" w:ascii="宋体" w:hAnsi="宋体" w:eastAsia="宋体" w:cs="宋体"/>
                <w:color w:val="000000"/>
                <w:szCs w:val="21"/>
              </w:rPr>
              <w:t>安全管理：建立安全互助体系</w:t>
            </w:r>
          </w:p>
          <w:p>
            <w:pPr>
              <w:widowControl/>
              <w:rPr>
                <w:rFonts w:hint="eastAsia" w:ascii="宋体" w:hAnsi="宋体" w:eastAsia="宋体" w:cs="宋体"/>
                <w:color w:val="000000"/>
                <w:szCs w:val="21"/>
              </w:rPr>
            </w:pPr>
            <w:r>
              <w:rPr>
                <w:rFonts w:hint="eastAsia" w:ascii="宋体" w:hAnsi="宋体" w:eastAsia="宋体" w:cs="宋体"/>
                <w:color w:val="000000"/>
                <w:szCs w:val="21"/>
              </w:rPr>
              <w:t>个体防护：作业人员穿绝缘鞋</w:t>
            </w:r>
          </w:p>
          <w:p>
            <w:pPr>
              <w:widowControl/>
              <w:rPr>
                <w:rFonts w:hint="eastAsia" w:ascii="宋体" w:hAnsi="宋体" w:eastAsia="宋体" w:cs="宋体"/>
                <w:color w:val="000000"/>
                <w:szCs w:val="21"/>
              </w:rPr>
            </w:pPr>
            <w:r>
              <w:rPr>
                <w:rFonts w:hint="eastAsia" w:ascii="宋体" w:hAnsi="宋体" w:eastAsia="宋体" w:cs="宋体"/>
                <w:color w:val="000000"/>
                <w:szCs w:val="21"/>
              </w:rPr>
              <w:t>应急处置：加强应急演练</w:t>
            </w:r>
          </w:p>
          <w:p>
            <w:pPr>
              <w:widowControl/>
              <w:rPr>
                <w:rFonts w:hint="eastAsia" w:ascii="宋体" w:hAnsi="宋体" w:eastAsia="宋体" w:cs="宋体"/>
                <w:color w:val="000000"/>
                <w:szCs w:val="21"/>
              </w:rPr>
            </w:pPr>
            <w:r>
              <w:rPr>
                <w:rFonts w:hint="eastAsia" w:ascii="宋体" w:hAnsi="宋体" w:eastAsia="宋体" w:cs="宋体"/>
                <w:color w:val="000000"/>
                <w:szCs w:val="21"/>
              </w:rPr>
              <w:t>培训教育：加强法律法规、操作规程培训</w:t>
            </w:r>
          </w:p>
        </w:tc>
        <w:tc>
          <w:tcPr>
            <w:tcW w:w="500"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1</w:t>
            </w:r>
          </w:p>
        </w:tc>
        <w:tc>
          <w:tcPr>
            <w:tcW w:w="472"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743" w:type="dxa"/>
            <w:vAlign w:val="center"/>
          </w:tcPr>
          <w:p>
            <w:pPr>
              <w:rPr>
                <w:rFonts w:hint="eastAsia" w:ascii="宋体" w:hAnsi="宋体" w:eastAsia="宋体" w:cs="宋体"/>
                <w:color w:val="000000"/>
                <w:szCs w:val="21"/>
              </w:rPr>
            </w:pPr>
            <w:r>
              <w:rPr>
                <w:rFonts w:hint="eastAsia" w:ascii="宋体" w:hAnsi="宋体" w:eastAsia="宋体" w:cs="宋体"/>
                <w:color w:val="000000"/>
                <w:szCs w:val="21"/>
              </w:rPr>
              <w:t>4</w:t>
            </w:r>
          </w:p>
        </w:tc>
        <w:tc>
          <w:tcPr>
            <w:tcW w:w="622" w:type="dxa"/>
            <w:vAlign w:val="center"/>
          </w:tcPr>
          <w:p>
            <w:pPr>
              <w:jc w:val="center"/>
              <w:rPr>
                <w:rFonts w:hint="eastAsia" w:ascii="宋体" w:hAnsi="宋体" w:eastAsia="宋体" w:cs="宋体"/>
                <w:szCs w:val="21"/>
              </w:rPr>
            </w:pPr>
            <w:r>
              <w:rPr>
                <w:rFonts w:hint="eastAsia" w:ascii="宋体" w:hAnsi="宋体" w:cs="宋体"/>
                <w:szCs w:val="21"/>
                <w:lang w:val="en-US" w:eastAsia="zh-CN"/>
              </w:rPr>
              <w:t>低风险</w:t>
            </w:r>
          </w:p>
        </w:tc>
      </w:tr>
    </w:tbl>
    <w:p>
      <w:pPr>
        <w:spacing w:line="560" w:lineRule="exact"/>
        <w:jc w:val="center"/>
        <w:outlineLvl w:val="9"/>
        <w:rPr>
          <w:rFonts w:hint="eastAsia" w:ascii="宋体" w:hAnsi="宋体" w:eastAsia="宋体" w:cs="宋体"/>
          <w:b/>
          <w:sz w:val="24"/>
          <w:szCs w:val="24"/>
        </w:rPr>
      </w:pPr>
      <w:bookmarkStart w:id="19" w:name="_Toc16140"/>
      <w:bookmarkStart w:id="20" w:name="_Toc32245"/>
      <w:bookmarkStart w:id="21" w:name="_Toc19650"/>
      <w:bookmarkStart w:id="22" w:name="_Toc14539"/>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r>
        <w:rPr>
          <w:rFonts w:hint="eastAsia" w:ascii="宋体" w:hAnsi="宋体" w:eastAsia="宋体" w:cs="宋体"/>
          <w:b/>
          <w:sz w:val="24"/>
          <w:szCs w:val="24"/>
        </w:rPr>
        <w:t>动火作业工作危害分析（JHA+LS）记录表</w:t>
      </w:r>
      <w:bookmarkEnd w:id="19"/>
      <w:bookmarkEnd w:id="20"/>
      <w:bookmarkEnd w:id="21"/>
      <w:bookmarkEnd w:id="22"/>
    </w:p>
    <w:p>
      <w:pPr>
        <w:pStyle w:val="17"/>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编码：  </w:t>
      </w:r>
    </w:p>
    <w:p>
      <w:pPr>
        <w:spacing w:before="275" w:line="360" w:lineRule="auto"/>
        <w:ind w:firstLine="480" w:firstLineChars="200"/>
        <w:jc w:val="left"/>
        <w:rPr>
          <w:rFonts w:hint="eastAsia" w:ascii="宋体" w:hAnsi="宋体" w:eastAsia="宋体" w:cs="宋体"/>
          <w:spacing w:val="-2"/>
          <w:sz w:val="24"/>
          <w:szCs w:val="24"/>
          <w:lang w:val="en-US" w:eastAsia="zh-CN"/>
        </w:rPr>
      </w:pPr>
      <w:r>
        <w:rPr>
          <w:rFonts w:hint="eastAsia" w:ascii="宋体" w:hAnsi="宋体" w:eastAsia="宋体" w:cs="宋体"/>
          <w:sz w:val="24"/>
          <w:szCs w:val="24"/>
        </w:rPr>
        <w:t>单位：</w:t>
      </w:r>
      <w:r>
        <w:rPr>
          <w:rFonts w:hint="eastAsia" w:ascii="宋体" w:hAnsi="宋体" w:eastAsia="宋体" w:cs="宋体"/>
          <w:sz w:val="24"/>
          <w:szCs w:val="24"/>
          <w:u w:val="single"/>
          <w:lang w:val="en-US" w:eastAsia="zh-CN"/>
        </w:rPr>
        <w:t>主变压器</w:t>
      </w:r>
      <w:r>
        <w:rPr>
          <w:rFonts w:hint="eastAsia" w:ascii="宋体" w:hAnsi="宋体" w:eastAsia="宋体" w:cs="宋体"/>
          <w:sz w:val="24"/>
          <w:szCs w:val="24"/>
        </w:rPr>
        <w:t xml:space="preserve">  区域/工艺单元/工作场所：</w:t>
      </w:r>
      <w:r>
        <w:rPr>
          <w:rFonts w:hint="eastAsia" w:ascii="宋体" w:eastAsia="宋体" w:cs="宋体"/>
          <w:sz w:val="24"/>
          <w:szCs w:val="24"/>
          <w:lang w:val="en-US" w:eastAsia="zh-CN"/>
        </w:rPr>
        <w:t xml:space="preserve">    </w:t>
      </w:r>
      <w:r>
        <w:rPr>
          <w:rFonts w:hint="eastAsia" w:ascii="宋体" w:hAnsi="宋体" w:eastAsia="宋体" w:cs="宋体"/>
          <w:sz w:val="24"/>
          <w:szCs w:val="24"/>
        </w:rPr>
        <w:t>设施/设备：</w:t>
      </w:r>
      <w:r>
        <w:rPr>
          <w:rFonts w:hint="eastAsia" w:ascii="宋体" w:hAnsi="宋体" w:eastAsia="宋体" w:cs="宋体"/>
          <w:spacing w:val="-2"/>
          <w:sz w:val="24"/>
          <w:szCs w:val="24"/>
          <w:lang w:val="en-US" w:eastAsia="zh-CN"/>
        </w:rPr>
        <w:t>主变压器</w:t>
      </w:r>
    </w:p>
    <w:p>
      <w:pPr>
        <w:pStyle w:val="17"/>
        <w:ind w:left="0" w:leftChars="0" w:firstLine="0" w:firstLineChars="0"/>
        <w:rPr>
          <w:rFonts w:hint="eastAsia" w:ascii="宋体" w:hAnsi="宋体" w:eastAsia="宋体" w:cs="宋体"/>
          <w:b/>
          <w:sz w:val="24"/>
          <w:szCs w:val="24"/>
          <w:lang w:val="en-US" w:eastAsia="zh-CN"/>
        </w:rPr>
      </w:pPr>
      <w:r>
        <w:rPr>
          <w:rFonts w:hint="eastAsia" w:ascii="宋体" w:hAnsi="宋体" w:eastAsia="宋体" w:cs="宋体"/>
          <w:sz w:val="24"/>
          <w:szCs w:val="24"/>
          <w:lang w:val="en-US" w:eastAsia="zh-CN"/>
        </w:rPr>
        <w:t xml:space="preserve"> </w:t>
      </w:r>
      <w:r>
        <w:rPr>
          <w:rFonts w:hint="eastAsia" w:ascii="宋体" w:eastAsia="宋体" w:cs="宋体"/>
          <w:sz w:val="24"/>
          <w:szCs w:val="24"/>
          <w:lang w:val="en-US" w:eastAsia="zh-CN"/>
        </w:rPr>
        <w:t xml:space="preserve">   </w:t>
      </w:r>
      <w:r>
        <w:rPr>
          <w:rFonts w:hint="eastAsia" w:ascii="宋体" w:hAnsi="宋体" w:eastAsia="宋体" w:cs="宋体"/>
          <w:sz w:val="24"/>
          <w:szCs w:val="24"/>
        </w:rPr>
        <w:t>工作任务：</w:t>
      </w:r>
      <w:r>
        <w:rPr>
          <w:rFonts w:hint="eastAsia" w:ascii="宋体" w:eastAsia="宋体" w:cs="宋体"/>
          <w:spacing w:val="-2"/>
          <w:sz w:val="24"/>
          <w:szCs w:val="24"/>
          <w:lang w:val="en-US" w:eastAsia="zh-CN"/>
        </w:rPr>
        <w:t>主变压器</w:t>
      </w:r>
      <w:r>
        <w:rPr>
          <w:rFonts w:hint="eastAsia" w:ascii="宋体" w:hAnsi="宋体" w:eastAsia="宋体" w:cs="宋体"/>
          <w:spacing w:val="-2"/>
          <w:sz w:val="24"/>
          <w:szCs w:val="24"/>
          <w:lang w:val="en-US" w:eastAsia="zh-CN"/>
        </w:rPr>
        <w:t>更换</w:t>
      </w:r>
    </w:p>
    <w:tbl>
      <w:tblPr>
        <w:tblStyle w:val="9"/>
        <w:tblW w:w="13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16"/>
        <w:gridCol w:w="1719"/>
        <w:gridCol w:w="1371"/>
        <w:gridCol w:w="2795"/>
        <w:gridCol w:w="323"/>
        <w:gridCol w:w="346"/>
        <w:gridCol w:w="657"/>
        <w:gridCol w:w="507"/>
        <w:gridCol w:w="3001"/>
        <w:gridCol w:w="370"/>
        <w:gridCol w:w="369"/>
        <w:gridCol w:w="710"/>
        <w:gridCol w:w="577"/>
      </w:tblGrid>
      <w:tr>
        <w:trPr>
          <w:trHeight w:val="900" w:hRule="atLeast"/>
          <w:jc w:val="center"/>
        </w:trPr>
        <w:tc>
          <w:tcPr>
            <w:tcW w:w="425"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816"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工作步骤</w:t>
            </w:r>
          </w:p>
        </w:tc>
        <w:tc>
          <w:tcPr>
            <w:tcW w:w="1719"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危害或潜在事件（人、机、环、管）</w:t>
            </w:r>
          </w:p>
        </w:tc>
        <w:tc>
          <w:tcPr>
            <w:tcW w:w="1371"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主要后果</w:t>
            </w:r>
          </w:p>
        </w:tc>
        <w:tc>
          <w:tcPr>
            <w:tcW w:w="2795"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现有安全控制措施</w:t>
            </w:r>
          </w:p>
        </w:tc>
        <w:tc>
          <w:tcPr>
            <w:tcW w:w="323"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可能性L</w:t>
            </w:r>
          </w:p>
        </w:tc>
        <w:tc>
          <w:tcPr>
            <w:tcW w:w="346"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严重性S</w:t>
            </w:r>
          </w:p>
        </w:tc>
        <w:tc>
          <w:tcPr>
            <w:tcW w:w="657"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风险度</w:t>
            </w:r>
          </w:p>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（R）</w:t>
            </w:r>
          </w:p>
        </w:tc>
        <w:tc>
          <w:tcPr>
            <w:tcW w:w="507"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风险等级</w:t>
            </w:r>
          </w:p>
        </w:tc>
        <w:tc>
          <w:tcPr>
            <w:tcW w:w="3001"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已改正控制措施</w:t>
            </w:r>
          </w:p>
        </w:tc>
        <w:tc>
          <w:tcPr>
            <w:tcW w:w="370"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可能性L</w:t>
            </w:r>
          </w:p>
        </w:tc>
        <w:tc>
          <w:tcPr>
            <w:tcW w:w="369"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严重性S</w:t>
            </w:r>
          </w:p>
        </w:tc>
        <w:tc>
          <w:tcPr>
            <w:tcW w:w="710" w:type="dxa"/>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风险度（R）</w:t>
            </w:r>
          </w:p>
        </w:tc>
        <w:tc>
          <w:tcPr>
            <w:tcW w:w="577"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风险等级</w:t>
            </w:r>
          </w:p>
        </w:tc>
      </w:tr>
      <w:tr>
        <w:trPr>
          <w:trHeight w:val="1016" w:hRule="atLeast"/>
          <w:jc w:val="center"/>
        </w:trPr>
        <w:tc>
          <w:tcPr>
            <w:tcW w:w="425"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16"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动火前</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准备</w:t>
            </w:r>
          </w:p>
        </w:tc>
        <w:tc>
          <w:tcPr>
            <w:tcW w:w="1719" w:type="dxa"/>
            <w:shd w:val="clear" w:color="auto" w:fill="auto"/>
            <w:vAlign w:val="center"/>
          </w:tcPr>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人：</w:t>
            </w:r>
          </w:p>
          <w:p>
            <w:pPr>
              <w:widowControl/>
              <w:numPr>
                <w:ilvl w:val="0"/>
                <w:numId w:val="36"/>
              </w:numPr>
              <w:rPr>
                <w:rFonts w:hint="eastAsia" w:ascii="宋体" w:hAnsi="宋体" w:eastAsia="宋体" w:cs="宋体"/>
                <w:color w:val="000000"/>
                <w:sz w:val="21"/>
                <w:szCs w:val="21"/>
              </w:rPr>
            </w:pPr>
            <w:r>
              <w:rPr>
                <w:rFonts w:hint="eastAsia" w:ascii="宋体" w:hAnsi="宋体" w:eastAsia="宋体" w:cs="宋体"/>
                <w:color w:val="000000"/>
                <w:sz w:val="21"/>
                <w:szCs w:val="21"/>
              </w:rPr>
              <w:t>辨识功能缺陷。</w:t>
            </w:r>
          </w:p>
          <w:p>
            <w:pPr>
              <w:widowControl/>
              <w:numPr>
                <w:ilvl w:val="0"/>
                <w:numId w:val="36"/>
              </w:numPr>
              <w:rPr>
                <w:rFonts w:hint="eastAsia" w:ascii="宋体" w:hAnsi="宋体" w:eastAsia="宋体" w:cs="宋体"/>
                <w:color w:val="000000"/>
                <w:sz w:val="21"/>
                <w:szCs w:val="21"/>
              </w:rPr>
            </w:pPr>
            <w:r>
              <w:rPr>
                <w:rFonts w:hint="eastAsia" w:ascii="宋体" w:hAnsi="宋体" w:eastAsia="宋体" w:cs="宋体"/>
                <w:color w:val="000000"/>
                <w:sz w:val="21"/>
                <w:szCs w:val="21"/>
              </w:rPr>
              <w:t>操作错误。</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机：</w:t>
            </w:r>
          </w:p>
          <w:p>
            <w:pPr>
              <w:numPr>
                <w:ilvl w:val="0"/>
                <w:numId w:val="37"/>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防护缺陷。</w:t>
            </w:r>
          </w:p>
          <w:p>
            <w:pPr>
              <w:numPr>
                <w:ilvl w:val="0"/>
                <w:numId w:val="37"/>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易燃液体。</w:t>
            </w:r>
          </w:p>
          <w:p>
            <w:pPr>
              <w:numPr>
                <w:ilvl w:val="0"/>
                <w:numId w:val="37"/>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易燃固体。</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环：</w:t>
            </w:r>
          </w:p>
          <w:p>
            <w:pPr>
              <w:numPr>
                <w:ilvl w:val="0"/>
                <w:numId w:val="38"/>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采光照明不良。</w:t>
            </w:r>
          </w:p>
          <w:p>
            <w:pPr>
              <w:numPr>
                <w:ilvl w:val="0"/>
                <w:numId w:val="38"/>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恶劣气候与环境。</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管：</w:t>
            </w:r>
          </w:p>
          <w:p>
            <w:pPr>
              <w:numPr>
                <w:ilvl w:val="0"/>
                <w:numId w:val="1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安全生产责任制未落实。</w:t>
            </w:r>
          </w:p>
          <w:p>
            <w:pPr>
              <w:numPr>
                <w:ilvl w:val="0"/>
                <w:numId w:val="1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未认真开展“三讲一落实”。</w:t>
            </w:r>
          </w:p>
          <w:p>
            <w:pPr>
              <w:numPr>
                <w:ilvl w:val="0"/>
                <w:numId w:val="10"/>
              </w:numPr>
              <w:jc w:val="left"/>
              <w:rPr>
                <w:rFonts w:hint="eastAsia" w:ascii="宋体" w:hAnsi="宋体" w:eastAsia="宋体" w:cs="宋体"/>
                <w:sz w:val="21"/>
                <w:szCs w:val="21"/>
              </w:rPr>
            </w:pPr>
            <w:r>
              <w:rPr>
                <w:rFonts w:hint="eastAsia" w:ascii="宋体" w:hAnsi="宋体" w:eastAsia="宋体" w:cs="宋体"/>
                <w:color w:val="000000"/>
                <w:sz w:val="21"/>
                <w:szCs w:val="21"/>
              </w:rPr>
              <w:t>操作规程不规范。</w:t>
            </w:r>
          </w:p>
        </w:tc>
        <w:tc>
          <w:tcPr>
            <w:tcW w:w="1371" w:type="dxa"/>
            <w:shd w:val="clear" w:color="auto" w:fill="auto"/>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物体打击、</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机械伤害、</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触电、 </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灼烫、</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火灾、</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高处坠落、</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坍塌、</w:t>
            </w:r>
          </w:p>
          <w:p>
            <w:pPr>
              <w:widowControl/>
              <w:rPr>
                <w:rFonts w:hint="eastAsia" w:ascii="宋体" w:hAnsi="宋体" w:eastAsia="宋体" w:cs="宋体"/>
                <w:sz w:val="21"/>
                <w:szCs w:val="21"/>
              </w:rPr>
            </w:pPr>
            <w:r>
              <w:rPr>
                <w:rFonts w:hint="eastAsia" w:ascii="宋体" w:hAnsi="宋体" w:eastAsia="宋体" w:cs="宋体"/>
                <w:color w:val="000000"/>
                <w:sz w:val="21"/>
                <w:szCs w:val="21"/>
              </w:rPr>
              <w:t>爆炸、</w:t>
            </w:r>
          </w:p>
        </w:tc>
        <w:tc>
          <w:tcPr>
            <w:tcW w:w="2795" w:type="dxa"/>
            <w:shd w:val="clear" w:color="auto" w:fill="auto"/>
            <w:vAlign w:val="center"/>
          </w:tcPr>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工程控制：</w:t>
            </w:r>
          </w:p>
          <w:p>
            <w:pPr>
              <w:widowControl/>
              <w:numPr>
                <w:ilvl w:val="0"/>
                <w:numId w:val="0"/>
              </w:num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使用防坠器。</w:t>
            </w:r>
          </w:p>
          <w:p>
            <w:pPr>
              <w:widowControl/>
              <w:numPr>
                <w:ilvl w:val="0"/>
                <w:numId w:val="0"/>
              </w:num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设置警戒区。</w:t>
            </w:r>
          </w:p>
          <w:p>
            <w:pPr>
              <w:widowControl/>
              <w:numPr>
                <w:ilvl w:val="0"/>
                <w:numId w:val="0"/>
              </w:num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工艺处理、置换、泄压、隔离、清洗。</w:t>
            </w:r>
          </w:p>
          <w:p>
            <w:pPr>
              <w:widowControl/>
              <w:numPr>
                <w:ilvl w:val="0"/>
                <w:numId w:val="0"/>
              </w:numP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化验分析取样。</w:t>
            </w:r>
          </w:p>
          <w:p>
            <w:pPr>
              <w:widowControl/>
              <w:numPr>
                <w:ilvl w:val="0"/>
                <w:numId w:val="11"/>
              </w:numPr>
              <w:rPr>
                <w:rFonts w:hint="eastAsia" w:ascii="宋体" w:hAnsi="宋体" w:eastAsia="宋体" w:cs="宋体"/>
                <w:color w:val="000000"/>
                <w:sz w:val="21"/>
                <w:szCs w:val="21"/>
              </w:rPr>
            </w:pPr>
            <w:r>
              <w:rPr>
                <w:rFonts w:hint="eastAsia" w:ascii="宋体" w:hAnsi="宋体" w:eastAsia="宋体" w:cs="宋体"/>
                <w:color w:val="000000"/>
                <w:sz w:val="21"/>
                <w:szCs w:val="21"/>
              </w:rPr>
              <w:t>使用符合要求的工器具。</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安全管理：</w:t>
            </w:r>
          </w:p>
          <w:p>
            <w:pPr>
              <w:widowControl/>
              <w:numPr>
                <w:ilvl w:val="0"/>
                <w:numId w:val="39"/>
              </w:numPr>
              <w:rPr>
                <w:rFonts w:hint="eastAsia" w:ascii="宋体" w:hAnsi="宋体" w:eastAsia="宋体" w:cs="宋体"/>
                <w:color w:val="000000"/>
                <w:sz w:val="21"/>
                <w:szCs w:val="21"/>
              </w:rPr>
            </w:pPr>
            <w:r>
              <w:rPr>
                <w:rFonts w:hint="eastAsia" w:ascii="宋体" w:hAnsi="宋体" w:eastAsia="宋体" w:cs="宋体"/>
                <w:color w:val="000000"/>
                <w:sz w:val="21"/>
                <w:szCs w:val="21"/>
              </w:rPr>
              <w:t>涉及其他特殊作业的施工项目办理相应的安全作业证。</w:t>
            </w:r>
          </w:p>
          <w:p>
            <w:pPr>
              <w:widowControl/>
              <w:numPr>
                <w:ilvl w:val="0"/>
                <w:numId w:val="39"/>
              </w:numPr>
              <w:rPr>
                <w:rFonts w:hint="eastAsia" w:ascii="宋体" w:hAnsi="宋体" w:eastAsia="宋体" w:cs="宋体"/>
                <w:color w:val="000000"/>
                <w:sz w:val="21"/>
                <w:szCs w:val="21"/>
              </w:rPr>
            </w:pPr>
            <w:r>
              <w:rPr>
                <w:rFonts w:hint="eastAsia" w:ascii="宋体" w:hAnsi="宋体" w:eastAsia="宋体" w:cs="宋体"/>
                <w:color w:val="000000"/>
                <w:sz w:val="21"/>
                <w:szCs w:val="21"/>
              </w:rPr>
              <w:t>安全技术交底。</w:t>
            </w:r>
          </w:p>
          <w:p>
            <w:pPr>
              <w:widowControl/>
              <w:numPr>
                <w:ilvl w:val="0"/>
                <w:numId w:val="39"/>
              </w:numPr>
              <w:rPr>
                <w:rFonts w:hint="eastAsia" w:ascii="宋体" w:hAnsi="宋体" w:eastAsia="宋体" w:cs="宋体"/>
                <w:color w:val="000000"/>
                <w:sz w:val="21"/>
                <w:szCs w:val="21"/>
              </w:rPr>
            </w:pPr>
            <w:r>
              <w:rPr>
                <w:rFonts w:hint="eastAsia" w:ascii="宋体" w:hAnsi="宋体" w:eastAsia="宋体" w:cs="宋体"/>
                <w:color w:val="000000"/>
                <w:sz w:val="21"/>
                <w:szCs w:val="21"/>
              </w:rPr>
              <w:t>设置监护人。</w:t>
            </w:r>
          </w:p>
          <w:p>
            <w:pPr>
              <w:widowControl/>
              <w:numPr>
                <w:ilvl w:val="0"/>
                <w:numId w:val="39"/>
              </w:numPr>
              <w:rPr>
                <w:rFonts w:hint="eastAsia" w:ascii="宋体" w:hAnsi="宋体" w:eastAsia="宋体" w:cs="宋体"/>
                <w:color w:val="000000"/>
                <w:sz w:val="21"/>
                <w:szCs w:val="21"/>
              </w:rPr>
            </w:pPr>
            <w:r>
              <w:rPr>
                <w:rFonts w:hint="eastAsia" w:ascii="宋体" w:hAnsi="宋体" w:eastAsia="宋体" w:cs="宋体"/>
                <w:color w:val="000000"/>
                <w:sz w:val="21"/>
                <w:szCs w:val="21"/>
              </w:rPr>
              <w:t>施工器具检查。</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个体防护：</w:t>
            </w:r>
          </w:p>
          <w:p>
            <w:pPr>
              <w:widowControl/>
              <w:numPr>
                <w:ilvl w:val="0"/>
                <w:numId w:val="13"/>
              </w:numPr>
              <w:rPr>
                <w:rFonts w:hint="eastAsia" w:ascii="宋体" w:hAnsi="宋体" w:eastAsia="宋体" w:cs="宋体"/>
                <w:color w:val="000000"/>
                <w:sz w:val="21"/>
                <w:szCs w:val="21"/>
              </w:rPr>
            </w:pPr>
            <w:r>
              <w:rPr>
                <w:rFonts w:hint="eastAsia" w:ascii="宋体" w:hAnsi="宋体" w:eastAsia="宋体" w:cs="宋体"/>
                <w:color w:val="000000"/>
                <w:sz w:val="21"/>
                <w:szCs w:val="21"/>
              </w:rPr>
              <w:t>正确穿戴劳动防护用品。</w:t>
            </w:r>
          </w:p>
          <w:p>
            <w:pPr>
              <w:widowControl/>
              <w:numPr>
                <w:ilvl w:val="0"/>
                <w:numId w:val="13"/>
              </w:numPr>
              <w:rPr>
                <w:rFonts w:hint="eastAsia" w:ascii="宋体" w:hAnsi="宋体" w:eastAsia="宋体" w:cs="宋体"/>
                <w:color w:val="000000"/>
                <w:sz w:val="21"/>
                <w:szCs w:val="21"/>
              </w:rPr>
            </w:pPr>
            <w:r>
              <w:rPr>
                <w:rFonts w:hint="eastAsia" w:ascii="宋体" w:hAnsi="宋体" w:eastAsia="宋体" w:cs="宋体"/>
                <w:color w:val="000000"/>
                <w:sz w:val="21"/>
                <w:szCs w:val="21"/>
              </w:rPr>
              <w:t>佩戴相应的特殊劳保用品。</w:t>
            </w:r>
          </w:p>
          <w:p>
            <w:pPr>
              <w:widowControl/>
              <w:numPr>
                <w:ilvl w:val="0"/>
                <w:numId w:val="13"/>
              </w:numPr>
              <w:rPr>
                <w:rFonts w:hint="eastAsia" w:ascii="宋体" w:hAnsi="宋体" w:eastAsia="宋体" w:cs="宋体"/>
                <w:color w:val="000000"/>
                <w:sz w:val="21"/>
                <w:szCs w:val="21"/>
              </w:rPr>
            </w:pPr>
            <w:r>
              <w:rPr>
                <w:rFonts w:hint="eastAsia" w:ascii="宋体" w:hAnsi="宋体" w:eastAsia="宋体" w:cs="宋体"/>
                <w:color w:val="000000"/>
                <w:sz w:val="21"/>
                <w:szCs w:val="21"/>
              </w:rPr>
              <w:t>携带</w:t>
            </w:r>
            <w:r>
              <w:rPr>
                <w:rFonts w:hint="eastAsia" w:ascii="宋体" w:hAnsi="宋体" w:eastAsia="宋体" w:cs="宋体"/>
                <w:sz w:val="21"/>
                <w:szCs w:val="21"/>
              </w:rPr>
              <w:t>气体检测仪</w:t>
            </w:r>
            <w:r>
              <w:rPr>
                <w:rFonts w:hint="eastAsia" w:ascii="宋体" w:hAnsi="宋体" w:eastAsia="宋体" w:cs="宋体"/>
                <w:color w:val="000000"/>
                <w:sz w:val="21"/>
                <w:szCs w:val="21"/>
              </w:rPr>
              <w:t>。</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应急处置：</w:t>
            </w:r>
          </w:p>
          <w:p>
            <w:pPr>
              <w:widowControl/>
              <w:numPr>
                <w:ilvl w:val="0"/>
                <w:numId w:val="40"/>
              </w:numPr>
              <w:rPr>
                <w:rFonts w:hint="eastAsia" w:ascii="宋体" w:hAnsi="宋体" w:eastAsia="宋体" w:cs="宋体"/>
                <w:color w:val="000000"/>
                <w:sz w:val="21"/>
                <w:szCs w:val="21"/>
              </w:rPr>
            </w:pPr>
            <w:r>
              <w:rPr>
                <w:rFonts w:hint="eastAsia" w:ascii="宋体" w:hAnsi="宋体" w:eastAsia="宋体" w:cs="宋体"/>
                <w:color w:val="000000"/>
                <w:sz w:val="21"/>
                <w:szCs w:val="21"/>
              </w:rPr>
              <w:t>制定现场处置方案。</w:t>
            </w:r>
          </w:p>
          <w:p>
            <w:pPr>
              <w:widowControl/>
              <w:numPr>
                <w:ilvl w:val="0"/>
                <w:numId w:val="40"/>
              </w:numPr>
              <w:rPr>
                <w:rFonts w:hint="eastAsia" w:ascii="宋体" w:hAnsi="宋体" w:eastAsia="宋体" w:cs="宋体"/>
                <w:color w:val="000000"/>
                <w:sz w:val="21"/>
                <w:szCs w:val="21"/>
              </w:rPr>
            </w:pPr>
            <w:r>
              <w:rPr>
                <w:rFonts w:hint="eastAsia" w:ascii="宋体" w:hAnsi="宋体" w:eastAsia="宋体" w:cs="宋体"/>
                <w:color w:val="000000"/>
                <w:sz w:val="21"/>
                <w:szCs w:val="21"/>
              </w:rPr>
              <w:t>应急物资到位。</w:t>
            </w:r>
          </w:p>
          <w:p>
            <w:pPr>
              <w:widowControl/>
              <w:numPr>
                <w:ilvl w:val="0"/>
                <w:numId w:val="40"/>
              </w:numPr>
              <w:rPr>
                <w:rFonts w:hint="eastAsia" w:ascii="宋体" w:hAnsi="宋体" w:eastAsia="宋体" w:cs="宋体"/>
                <w:color w:val="000000"/>
                <w:sz w:val="21"/>
                <w:szCs w:val="21"/>
              </w:rPr>
            </w:pPr>
            <w:r>
              <w:rPr>
                <w:rFonts w:hint="eastAsia" w:ascii="宋体" w:hAnsi="宋体" w:eastAsia="宋体" w:cs="宋体"/>
                <w:color w:val="000000"/>
                <w:sz w:val="21"/>
                <w:szCs w:val="21"/>
              </w:rPr>
              <w:t>日常应急演练。</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培训教育：</w:t>
            </w:r>
          </w:p>
          <w:p>
            <w:pPr>
              <w:widowControl/>
              <w:numPr>
                <w:ilvl w:val="0"/>
                <w:numId w:val="41"/>
              </w:numPr>
              <w:rPr>
                <w:rFonts w:hint="eastAsia" w:ascii="宋体" w:hAnsi="宋体" w:eastAsia="宋体" w:cs="宋体"/>
                <w:color w:val="000000"/>
                <w:sz w:val="21"/>
                <w:szCs w:val="21"/>
              </w:rPr>
            </w:pPr>
            <w:r>
              <w:rPr>
                <w:rFonts w:hint="eastAsia" w:ascii="宋体" w:hAnsi="宋体" w:eastAsia="宋体" w:cs="宋体"/>
                <w:color w:val="000000"/>
                <w:sz w:val="21"/>
                <w:szCs w:val="21"/>
              </w:rPr>
              <w:t>入厂三级安全培训教育。</w:t>
            </w:r>
          </w:p>
          <w:p>
            <w:pPr>
              <w:widowControl/>
              <w:numPr>
                <w:ilvl w:val="0"/>
                <w:numId w:val="41"/>
              </w:numPr>
              <w:rPr>
                <w:rFonts w:hint="eastAsia" w:ascii="宋体" w:hAnsi="宋体" w:eastAsia="宋体" w:cs="宋体"/>
                <w:color w:val="000000"/>
                <w:sz w:val="21"/>
                <w:szCs w:val="21"/>
              </w:rPr>
            </w:pPr>
            <w:r>
              <w:rPr>
                <w:rFonts w:hint="eastAsia" w:ascii="宋体" w:hAnsi="宋体" w:eastAsia="宋体" w:cs="宋体"/>
                <w:color w:val="000000"/>
                <w:sz w:val="21"/>
                <w:szCs w:val="21"/>
              </w:rPr>
              <w:t>特种作业人员培训持证上岗。</w:t>
            </w:r>
          </w:p>
          <w:p>
            <w:pPr>
              <w:widowControl/>
              <w:numPr>
                <w:ilvl w:val="0"/>
                <w:numId w:val="41"/>
              </w:numPr>
              <w:rPr>
                <w:rFonts w:hint="eastAsia" w:ascii="宋体" w:hAnsi="宋体" w:eastAsia="宋体" w:cs="宋体"/>
                <w:color w:val="000000"/>
                <w:sz w:val="21"/>
                <w:szCs w:val="21"/>
              </w:rPr>
            </w:pPr>
            <w:r>
              <w:rPr>
                <w:rFonts w:hint="eastAsia" w:ascii="宋体" w:hAnsi="宋体" w:eastAsia="宋体" w:cs="宋体"/>
                <w:color w:val="000000"/>
                <w:sz w:val="21"/>
                <w:szCs w:val="21"/>
              </w:rPr>
              <w:t>特种设备从业人员培训。</w:t>
            </w:r>
          </w:p>
          <w:p>
            <w:pPr>
              <w:widowControl/>
              <w:numPr>
                <w:ilvl w:val="0"/>
                <w:numId w:val="41"/>
              </w:numPr>
              <w:rPr>
                <w:rFonts w:hint="eastAsia" w:ascii="宋体" w:hAnsi="宋体" w:eastAsia="宋体" w:cs="宋体"/>
                <w:color w:val="000000"/>
                <w:sz w:val="21"/>
                <w:szCs w:val="21"/>
              </w:rPr>
            </w:pPr>
            <w:r>
              <w:rPr>
                <w:rFonts w:hint="eastAsia" w:ascii="宋体" w:hAnsi="宋体" w:eastAsia="宋体" w:cs="宋体"/>
                <w:color w:val="000000"/>
                <w:sz w:val="21"/>
                <w:szCs w:val="21"/>
              </w:rPr>
              <w:t>操作规程培训。</w:t>
            </w:r>
          </w:p>
          <w:p>
            <w:pPr>
              <w:widowControl/>
              <w:numPr>
                <w:ilvl w:val="0"/>
                <w:numId w:val="0"/>
              </w:numPr>
              <w:rPr>
                <w:rFonts w:hint="eastAsia" w:ascii="宋体" w:hAnsi="宋体" w:eastAsia="宋体" w:cs="宋体"/>
                <w:color w:val="000000"/>
                <w:sz w:val="21"/>
                <w:szCs w:val="21"/>
              </w:rPr>
            </w:pPr>
          </w:p>
        </w:tc>
        <w:tc>
          <w:tcPr>
            <w:tcW w:w="323"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46"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657"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507" w:type="dxa"/>
            <w:shd w:val="clear" w:color="auto" w:fill="auto"/>
            <w:vAlign w:val="center"/>
          </w:tcPr>
          <w:p>
            <w:pPr>
              <w:jc w:val="center"/>
              <w:rPr>
                <w:rFonts w:hint="eastAsia" w:ascii="宋体" w:hAnsi="宋体" w:eastAsia="宋体" w:cs="宋体"/>
                <w:sz w:val="21"/>
                <w:szCs w:val="21"/>
              </w:rPr>
            </w:pPr>
            <w:r>
              <w:rPr>
                <w:rFonts w:hint="eastAsia" w:ascii="宋体" w:hAnsi="宋体" w:cs="宋体"/>
                <w:szCs w:val="21"/>
                <w:lang w:val="en-US" w:eastAsia="zh-CN"/>
              </w:rPr>
              <w:t>低风险</w:t>
            </w:r>
          </w:p>
        </w:tc>
        <w:tc>
          <w:tcPr>
            <w:tcW w:w="3001" w:type="dxa"/>
            <w:shd w:val="clear" w:color="auto" w:fill="auto"/>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370"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69"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10"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577" w:type="dxa"/>
            <w:vAlign w:val="center"/>
          </w:tcPr>
          <w:p>
            <w:pPr>
              <w:jc w:val="center"/>
              <w:rPr>
                <w:rFonts w:hint="eastAsia" w:ascii="宋体" w:hAnsi="宋体" w:eastAsia="宋体" w:cs="宋体"/>
                <w:sz w:val="21"/>
                <w:szCs w:val="21"/>
              </w:rPr>
            </w:pPr>
            <w:r>
              <w:rPr>
                <w:rFonts w:hint="eastAsia" w:ascii="宋体" w:hAnsi="宋体" w:cs="宋体"/>
                <w:szCs w:val="21"/>
                <w:lang w:val="en-US" w:eastAsia="zh-CN"/>
              </w:rPr>
              <w:t>低风险</w:t>
            </w:r>
          </w:p>
        </w:tc>
      </w:tr>
      <w:tr>
        <w:trPr>
          <w:trHeight w:val="1015" w:hRule="atLeast"/>
          <w:jc w:val="center"/>
        </w:trPr>
        <w:tc>
          <w:tcPr>
            <w:tcW w:w="425"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816"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动火作业过程</w:t>
            </w:r>
          </w:p>
        </w:tc>
        <w:tc>
          <w:tcPr>
            <w:tcW w:w="1719" w:type="dxa"/>
            <w:shd w:val="clear" w:color="auto" w:fill="auto"/>
            <w:vAlign w:val="center"/>
          </w:tcPr>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人：</w:t>
            </w:r>
          </w:p>
          <w:p>
            <w:pPr>
              <w:numPr>
                <w:ilvl w:val="0"/>
                <w:numId w:val="42"/>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违章指挥.</w:t>
            </w:r>
          </w:p>
          <w:p>
            <w:pPr>
              <w:numPr>
                <w:ilvl w:val="0"/>
                <w:numId w:val="42"/>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操作错误。</w:t>
            </w:r>
          </w:p>
          <w:p>
            <w:pPr>
              <w:numPr>
                <w:ilvl w:val="0"/>
                <w:numId w:val="42"/>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监护失误</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机：</w:t>
            </w:r>
          </w:p>
          <w:p>
            <w:pPr>
              <w:numPr>
                <w:ilvl w:val="0"/>
                <w:numId w:val="4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设备、设施、工具、附件、其他缺陷。</w:t>
            </w:r>
          </w:p>
          <w:p>
            <w:pPr>
              <w:numPr>
                <w:ilvl w:val="0"/>
                <w:numId w:val="4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个体防护缺失。</w:t>
            </w:r>
          </w:p>
          <w:p>
            <w:pPr>
              <w:numPr>
                <w:ilvl w:val="0"/>
                <w:numId w:val="4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明火。</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环：</w:t>
            </w:r>
          </w:p>
          <w:p>
            <w:pPr>
              <w:numPr>
                <w:ilvl w:val="0"/>
                <w:numId w:val="44"/>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作业场地狭窄。</w:t>
            </w:r>
          </w:p>
          <w:p>
            <w:pPr>
              <w:numPr>
                <w:ilvl w:val="0"/>
                <w:numId w:val="44"/>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作业场地杂乱。</w:t>
            </w:r>
          </w:p>
          <w:p>
            <w:pPr>
              <w:numPr>
                <w:ilvl w:val="0"/>
                <w:numId w:val="44"/>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作业安全出口缺陷。</w:t>
            </w:r>
          </w:p>
          <w:p>
            <w:pPr>
              <w:numPr>
                <w:ilvl w:val="0"/>
                <w:numId w:val="44"/>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恶劣气候与环境。</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管：</w:t>
            </w:r>
          </w:p>
          <w:p>
            <w:pPr>
              <w:numPr>
                <w:ilvl w:val="0"/>
                <w:numId w:val="1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安全生产责任制未落实。</w:t>
            </w:r>
          </w:p>
          <w:p>
            <w:pPr>
              <w:numPr>
                <w:ilvl w:val="0"/>
                <w:numId w:val="1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未认真开展“三讲一落实”。</w:t>
            </w:r>
          </w:p>
          <w:p>
            <w:pPr>
              <w:numPr>
                <w:ilvl w:val="0"/>
                <w:numId w:val="1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带班人员未履职。</w:t>
            </w:r>
          </w:p>
          <w:p>
            <w:pPr>
              <w:numPr>
                <w:ilvl w:val="0"/>
                <w:numId w:val="1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操作规程不规范。</w:t>
            </w:r>
          </w:p>
        </w:tc>
        <w:tc>
          <w:tcPr>
            <w:tcW w:w="1371"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物体打击、  机械伤害、 </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高处坠落、</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坍塌、</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触电、</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灼烫、</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火灾、</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中毒和窒息、</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爆炸、</w:t>
            </w:r>
          </w:p>
          <w:p>
            <w:pPr>
              <w:jc w:val="both"/>
              <w:rPr>
                <w:rFonts w:hint="eastAsia" w:ascii="宋体" w:hAnsi="宋体" w:eastAsia="宋体" w:cs="宋体"/>
                <w:color w:val="000000"/>
                <w:sz w:val="21"/>
                <w:szCs w:val="21"/>
              </w:rPr>
            </w:pPr>
          </w:p>
        </w:tc>
        <w:tc>
          <w:tcPr>
            <w:tcW w:w="2795" w:type="dxa"/>
            <w:shd w:val="clear" w:color="auto" w:fill="auto"/>
            <w:vAlign w:val="center"/>
          </w:tcPr>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工程控制：</w:t>
            </w:r>
          </w:p>
          <w:p>
            <w:pPr>
              <w:widowControl/>
              <w:numPr>
                <w:ilvl w:val="0"/>
                <w:numId w:val="45"/>
              </w:numPr>
              <w:rPr>
                <w:rFonts w:hint="eastAsia" w:ascii="宋体" w:hAnsi="宋体" w:eastAsia="宋体" w:cs="宋体"/>
                <w:color w:val="000000"/>
                <w:sz w:val="21"/>
                <w:szCs w:val="21"/>
              </w:rPr>
            </w:pPr>
            <w:r>
              <w:rPr>
                <w:rFonts w:hint="eastAsia" w:ascii="宋体" w:hAnsi="宋体" w:eastAsia="宋体" w:cs="宋体"/>
                <w:color w:val="000000"/>
                <w:sz w:val="21"/>
                <w:szCs w:val="21"/>
              </w:rPr>
              <w:t>使用防坠器。</w:t>
            </w:r>
          </w:p>
          <w:p>
            <w:pPr>
              <w:widowControl/>
              <w:numPr>
                <w:ilvl w:val="0"/>
                <w:numId w:val="45"/>
              </w:numPr>
              <w:rPr>
                <w:rFonts w:hint="eastAsia" w:ascii="宋体" w:hAnsi="宋体" w:eastAsia="宋体" w:cs="宋体"/>
                <w:color w:val="000000"/>
                <w:sz w:val="21"/>
                <w:szCs w:val="21"/>
              </w:rPr>
            </w:pPr>
            <w:r>
              <w:rPr>
                <w:rFonts w:hint="eastAsia" w:ascii="宋体" w:hAnsi="宋体" w:eastAsia="宋体" w:cs="宋体"/>
                <w:color w:val="000000"/>
                <w:sz w:val="21"/>
                <w:szCs w:val="21"/>
              </w:rPr>
              <w:t>设置警戒区。</w:t>
            </w:r>
          </w:p>
          <w:p>
            <w:pPr>
              <w:widowControl/>
              <w:numPr>
                <w:ilvl w:val="0"/>
                <w:numId w:val="45"/>
              </w:numPr>
              <w:rPr>
                <w:rFonts w:hint="eastAsia" w:ascii="宋体" w:hAnsi="宋体" w:eastAsia="宋体" w:cs="宋体"/>
                <w:color w:val="000000"/>
                <w:sz w:val="21"/>
                <w:szCs w:val="21"/>
              </w:rPr>
            </w:pPr>
            <w:r>
              <w:rPr>
                <w:rFonts w:hint="eastAsia" w:ascii="宋体" w:hAnsi="宋体" w:eastAsia="宋体" w:cs="宋体"/>
                <w:color w:val="000000"/>
                <w:sz w:val="21"/>
                <w:szCs w:val="21"/>
              </w:rPr>
              <w:t>验分析取样。</w:t>
            </w:r>
          </w:p>
          <w:p>
            <w:pPr>
              <w:widowControl/>
              <w:numPr>
                <w:ilvl w:val="0"/>
                <w:numId w:val="45"/>
              </w:numPr>
              <w:rPr>
                <w:rFonts w:hint="eastAsia" w:ascii="宋体" w:hAnsi="宋体" w:eastAsia="宋体" w:cs="宋体"/>
                <w:color w:val="000000"/>
                <w:sz w:val="21"/>
                <w:szCs w:val="21"/>
              </w:rPr>
            </w:pPr>
            <w:r>
              <w:rPr>
                <w:rFonts w:hint="eastAsia" w:ascii="宋体" w:hAnsi="宋体" w:eastAsia="宋体" w:cs="宋体"/>
                <w:color w:val="000000"/>
                <w:sz w:val="21"/>
                <w:szCs w:val="21"/>
              </w:rPr>
              <w:t>使用符合要求的工器具。</w:t>
            </w:r>
          </w:p>
          <w:p>
            <w:pPr>
              <w:widowControl/>
              <w:numPr>
                <w:ilvl w:val="0"/>
                <w:numId w:val="45"/>
              </w:numPr>
              <w:rPr>
                <w:rFonts w:hint="eastAsia" w:ascii="宋体" w:hAnsi="宋体" w:eastAsia="宋体" w:cs="宋体"/>
                <w:color w:val="000000"/>
                <w:sz w:val="21"/>
                <w:szCs w:val="21"/>
              </w:rPr>
            </w:pPr>
            <w:r>
              <w:rPr>
                <w:rFonts w:hint="eastAsia" w:ascii="宋体" w:hAnsi="宋体" w:eastAsia="宋体" w:cs="宋体"/>
                <w:color w:val="000000"/>
                <w:sz w:val="21"/>
                <w:szCs w:val="21"/>
              </w:rPr>
              <w:t>采取可靠的防火、防风措施。</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安全管理：</w:t>
            </w:r>
          </w:p>
          <w:p>
            <w:pPr>
              <w:widowControl/>
              <w:numPr>
                <w:ilvl w:val="0"/>
                <w:numId w:val="46"/>
              </w:numPr>
              <w:rPr>
                <w:rFonts w:hint="eastAsia" w:ascii="宋体" w:hAnsi="宋体" w:eastAsia="宋体" w:cs="宋体"/>
                <w:color w:val="000000"/>
                <w:sz w:val="21"/>
                <w:szCs w:val="21"/>
              </w:rPr>
            </w:pPr>
            <w:r>
              <w:rPr>
                <w:rFonts w:hint="eastAsia" w:ascii="宋体" w:hAnsi="宋体" w:eastAsia="宋体" w:cs="宋体"/>
                <w:color w:val="000000"/>
                <w:sz w:val="21"/>
                <w:szCs w:val="21"/>
              </w:rPr>
              <w:t>执行《公司动火作业安全管理规定》。</w:t>
            </w:r>
          </w:p>
          <w:p>
            <w:pPr>
              <w:widowControl/>
              <w:numPr>
                <w:ilvl w:val="0"/>
                <w:numId w:val="46"/>
              </w:numPr>
              <w:rPr>
                <w:rFonts w:hint="eastAsia" w:ascii="宋体" w:hAnsi="宋体" w:eastAsia="宋体" w:cs="宋体"/>
                <w:color w:val="000000"/>
                <w:sz w:val="21"/>
                <w:szCs w:val="21"/>
              </w:rPr>
            </w:pPr>
            <w:r>
              <w:rPr>
                <w:rFonts w:hint="eastAsia" w:ascii="宋体" w:hAnsi="宋体" w:eastAsia="宋体" w:cs="宋体"/>
                <w:color w:val="000000"/>
                <w:sz w:val="21"/>
                <w:szCs w:val="21"/>
              </w:rPr>
              <w:t>涉及其他特种作业，按照相应管理规定执行。</w:t>
            </w:r>
          </w:p>
          <w:p>
            <w:pPr>
              <w:widowControl/>
              <w:numPr>
                <w:ilvl w:val="0"/>
                <w:numId w:val="46"/>
              </w:numPr>
              <w:rPr>
                <w:rFonts w:hint="eastAsia" w:ascii="宋体" w:hAnsi="宋体" w:eastAsia="宋体" w:cs="宋体"/>
                <w:color w:val="000000"/>
                <w:sz w:val="21"/>
                <w:szCs w:val="21"/>
              </w:rPr>
            </w:pPr>
            <w:r>
              <w:rPr>
                <w:rFonts w:hint="eastAsia" w:ascii="宋体" w:hAnsi="宋体" w:eastAsia="宋体" w:cs="宋体"/>
                <w:color w:val="000000"/>
                <w:sz w:val="21"/>
                <w:szCs w:val="21"/>
              </w:rPr>
              <w:t>设置监护人。</w:t>
            </w:r>
          </w:p>
          <w:p>
            <w:pPr>
              <w:widowControl/>
              <w:numPr>
                <w:ilvl w:val="0"/>
                <w:numId w:val="46"/>
              </w:numPr>
              <w:rPr>
                <w:rFonts w:hint="eastAsia" w:ascii="宋体" w:hAnsi="宋体" w:eastAsia="宋体" w:cs="宋体"/>
                <w:color w:val="000000"/>
                <w:sz w:val="21"/>
                <w:szCs w:val="21"/>
              </w:rPr>
            </w:pPr>
            <w:r>
              <w:rPr>
                <w:rFonts w:hint="eastAsia" w:ascii="宋体" w:hAnsi="宋体" w:eastAsia="宋体" w:cs="宋体"/>
                <w:color w:val="000000"/>
                <w:sz w:val="21"/>
                <w:szCs w:val="21"/>
              </w:rPr>
              <w:t>清理动火点周边易燃物。</w:t>
            </w:r>
          </w:p>
          <w:p>
            <w:pPr>
              <w:widowControl/>
              <w:numPr>
                <w:ilvl w:val="0"/>
                <w:numId w:val="46"/>
              </w:numPr>
              <w:rPr>
                <w:rFonts w:hint="eastAsia" w:ascii="宋体" w:hAnsi="宋体" w:eastAsia="宋体" w:cs="宋体"/>
                <w:color w:val="000000"/>
                <w:sz w:val="21"/>
                <w:szCs w:val="21"/>
              </w:rPr>
            </w:pPr>
            <w:r>
              <w:rPr>
                <w:rFonts w:hint="eastAsia" w:ascii="宋体" w:hAnsi="宋体" w:eastAsia="宋体" w:cs="宋体"/>
                <w:color w:val="000000"/>
                <w:sz w:val="21"/>
                <w:szCs w:val="21"/>
              </w:rPr>
              <w:t>封堵动火点周边孔洞。</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个体防护：</w:t>
            </w:r>
          </w:p>
          <w:p>
            <w:pPr>
              <w:widowControl/>
              <w:numPr>
                <w:ilvl w:val="0"/>
                <w:numId w:val="47"/>
              </w:numPr>
              <w:rPr>
                <w:rFonts w:hint="eastAsia" w:ascii="宋体" w:hAnsi="宋体" w:eastAsia="宋体" w:cs="宋体"/>
                <w:color w:val="000000"/>
                <w:sz w:val="21"/>
                <w:szCs w:val="21"/>
              </w:rPr>
            </w:pPr>
            <w:r>
              <w:rPr>
                <w:rFonts w:hint="eastAsia" w:ascii="宋体" w:hAnsi="宋体" w:eastAsia="宋体" w:cs="宋体"/>
                <w:color w:val="000000"/>
                <w:sz w:val="21"/>
                <w:szCs w:val="21"/>
              </w:rPr>
              <w:t>正确穿戴劳动防护用品。</w:t>
            </w:r>
          </w:p>
          <w:p>
            <w:pPr>
              <w:widowControl/>
              <w:numPr>
                <w:ilvl w:val="0"/>
                <w:numId w:val="47"/>
              </w:numPr>
              <w:rPr>
                <w:rFonts w:hint="eastAsia" w:ascii="宋体" w:hAnsi="宋体" w:eastAsia="宋体" w:cs="宋体"/>
                <w:color w:val="000000"/>
                <w:sz w:val="21"/>
                <w:szCs w:val="21"/>
              </w:rPr>
            </w:pPr>
            <w:r>
              <w:rPr>
                <w:rFonts w:hint="eastAsia" w:ascii="宋体" w:hAnsi="宋体" w:eastAsia="宋体" w:cs="宋体"/>
                <w:color w:val="000000"/>
                <w:sz w:val="21"/>
                <w:szCs w:val="21"/>
              </w:rPr>
              <w:t>佩戴相应的特殊劳保用品。</w:t>
            </w:r>
          </w:p>
          <w:p>
            <w:pPr>
              <w:widowControl/>
              <w:numPr>
                <w:ilvl w:val="0"/>
                <w:numId w:val="47"/>
              </w:numPr>
              <w:rPr>
                <w:rFonts w:hint="eastAsia" w:ascii="宋体" w:hAnsi="宋体" w:eastAsia="宋体" w:cs="宋体"/>
                <w:color w:val="000000"/>
                <w:sz w:val="21"/>
                <w:szCs w:val="21"/>
              </w:rPr>
            </w:pPr>
            <w:r>
              <w:rPr>
                <w:rFonts w:hint="eastAsia" w:ascii="宋体" w:hAnsi="宋体" w:eastAsia="宋体" w:cs="宋体"/>
                <w:color w:val="000000"/>
                <w:sz w:val="21"/>
                <w:szCs w:val="21"/>
              </w:rPr>
              <w:t>携带气体检测仪。</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应急处置：</w:t>
            </w:r>
          </w:p>
          <w:p>
            <w:pPr>
              <w:widowControl/>
              <w:numPr>
                <w:ilvl w:val="0"/>
                <w:numId w:val="48"/>
              </w:numPr>
              <w:rPr>
                <w:rFonts w:hint="eastAsia" w:ascii="宋体" w:hAnsi="宋体" w:eastAsia="宋体" w:cs="宋体"/>
                <w:color w:val="000000"/>
                <w:sz w:val="21"/>
                <w:szCs w:val="21"/>
              </w:rPr>
            </w:pPr>
            <w:r>
              <w:rPr>
                <w:rFonts w:hint="eastAsia" w:ascii="宋体" w:hAnsi="宋体" w:eastAsia="宋体" w:cs="宋体"/>
                <w:color w:val="000000"/>
                <w:sz w:val="21"/>
                <w:szCs w:val="21"/>
              </w:rPr>
              <w:t>制定现场处置方案。</w:t>
            </w:r>
          </w:p>
          <w:p>
            <w:pPr>
              <w:widowControl/>
              <w:numPr>
                <w:ilvl w:val="0"/>
                <w:numId w:val="48"/>
              </w:numPr>
              <w:rPr>
                <w:rFonts w:hint="eastAsia" w:ascii="宋体" w:hAnsi="宋体" w:eastAsia="宋体" w:cs="宋体"/>
                <w:color w:val="000000"/>
                <w:sz w:val="21"/>
                <w:szCs w:val="21"/>
              </w:rPr>
            </w:pPr>
            <w:r>
              <w:rPr>
                <w:rFonts w:hint="eastAsia" w:ascii="宋体" w:hAnsi="宋体" w:eastAsia="宋体" w:cs="宋体"/>
                <w:color w:val="000000"/>
                <w:sz w:val="21"/>
                <w:szCs w:val="21"/>
              </w:rPr>
              <w:t>应急物资到位。</w:t>
            </w:r>
          </w:p>
          <w:p>
            <w:pPr>
              <w:widowControl/>
              <w:numPr>
                <w:ilvl w:val="0"/>
                <w:numId w:val="48"/>
              </w:numPr>
              <w:rPr>
                <w:rFonts w:hint="eastAsia" w:ascii="宋体" w:hAnsi="宋体" w:eastAsia="宋体" w:cs="宋体"/>
                <w:color w:val="000000"/>
                <w:sz w:val="21"/>
                <w:szCs w:val="21"/>
              </w:rPr>
            </w:pPr>
            <w:r>
              <w:rPr>
                <w:rFonts w:hint="eastAsia" w:ascii="宋体" w:hAnsi="宋体" w:eastAsia="宋体" w:cs="宋体"/>
                <w:color w:val="000000"/>
                <w:sz w:val="21"/>
                <w:szCs w:val="21"/>
              </w:rPr>
              <w:t>日常应急演练。</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培训教育：</w:t>
            </w:r>
          </w:p>
          <w:p>
            <w:pPr>
              <w:widowControl/>
              <w:numPr>
                <w:ilvl w:val="0"/>
                <w:numId w:val="49"/>
              </w:numPr>
              <w:rPr>
                <w:rFonts w:hint="eastAsia" w:ascii="宋体" w:hAnsi="宋体" w:eastAsia="宋体" w:cs="宋体"/>
                <w:color w:val="000000"/>
                <w:sz w:val="21"/>
                <w:szCs w:val="21"/>
              </w:rPr>
            </w:pPr>
            <w:r>
              <w:rPr>
                <w:rFonts w:hint="eastAsia" w:ascii="宋体" w:hAnsi="宋体" w:eastAsia="宋体" w:cs="宋体"/>
                <w:color w:val="000000"/>
                <w:sz w:val="21"/>
                <w:szCs w:val="21"/>
              </w:rPr>
              <w:t>入厂三级安全培训教育。</w:t>
            </w:r>
          </w:p>
          <w:p>
            <w:pPr>
              <w:widowControl/>
              <w:numPr>
                <w:ilvl w:val="0"/>
                <w:numId w:val="49"/>
              </w:numPr>
              <w:rPr>
                <w:rFonts w:hint="eastAsia" w:ascii="宋体" w:hAnsi="宋体" w:eastAsia="宋体" w:cs="宋体"/>
                <w:color w:val="000000"/>
                <w:sz w:val="21"/>
                <w:szCs w:val="21"/>
              </w:rPr>
            </w:pPr>
            <w:r>
              <w:rPr>
                <w:rFonts w:hint="eastAsia" w:ascii="宋体" w:hAnsi="宋体" w:eastAsia="宋体" w:cs="宋体"/>
                <w:color w:val="000000"/>
                <w:sz w:val="21"/>
                <w:szCs w:val="21"/>
              </w:rPr>
              <w:t>特种作业人员培训持证上岗。</w:t>
            </w:r>
          </w:p>
          <w:p>
            <w:pPr>
              <w:widowControl/>
              <w:numPr>
                <w:ilvl w:val="0"/>
                <w:numId w:val="49"/>
              </w:numPr>
              <w:rPr>
                <w:rFonts w:hint="eastAsia" w:ascii="宋体" w:hAnsi="宋体" w:eastAsia="宋体" w:cs="宋体"/>
                <w:color w:val="000000"/>
                <w:sz w:val="21"/>
                <w:szCs w:val="21"/>
              </w:rPr>
            </w:pPr>
            <w:r>
              <w:rPr>
                <w:rFonts w:hint="eastAsia" w:ascii="宋体" w:hAnsi="宋体" w:eastAsia="宋体" w:cs="宋体"/>
                <w:color w:val="000000"/>
                <w:sz w:val="21"/>
                <w:szCs w:val="21"/>
              </w:rPr>
              <w:t>特种设备从业人员培训。</w:t>
            </w:r>
          </w:p>
          <w:p>
            <w:pPr>
              <w:widowControl/>
              <w:numPr>
                <w:ilvl w:val="0"/>
                <w:numId w:val="49"/>
              </w:numPr>
              <w:rPr>
                <w:rFonts w:hint="eastAsia" w:ascii="宋体" w:hAnsi="宋体" w:eastAsia="宋体" w:cs="宋体"/>
                <w:color w:val="000000"/>
                <w:sz w:val="21"/>
                <w:szCs w:val="21"/>
              </w:rPr>
            </w:pPr>
            <w:r>
              <w:rPr>
                <w:rFonts w:hint="eastAsia" w:ascii="宋体" w:hAnsi="宋体" w:eastAsia="宋体" w:cs="宋体"/>
                <w:color w:val="000000"/>
                <w:sz w:val="21"/>
                <w:szCs w:val="21"/>
              </w:rPr>
              <w:t>操作规程培训。</w:t>
            </w:r>
          </w:p>
          <w:p>
            <w:pPr>
              <w:widowControl/>
              <w:numPr>
                <w:ilvl w:val="0"/>
                <w:numId w:val="49"/>
              </w:numPr>
              <w:rPr>
                <w:rFonts w:hint="eastAsia" w:ascii="宋体" w:hAnsi="宋体" w:eastAsia="宋体" w:cs="宋体"/>
                <w:color w:val="000000"/>
                <w:sz w:val="21"/>
                <w:szCs w:val="21"/>
              </w:rPr>
            </w:pPr>
            <w:r>
              <w:rPr>
                <w:rFonts w:hint="eastAsia" w:ascii="宋体" w:hAnsi="宋体" w:eastAsia="宋体" w:cs="宋体"/>
                <w:color w:val="000000"/>
                <w:sz w:val="21"/>
                <w:szCs w:val="21"/>
              </w:rPr>
              <w:t>法律法规培训。</w:t>
            </w:r>
          </w:p>
        </w:tc>
        <w:tc>
          <w:tcPr>
            <w:tcW w:w="323"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346"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657"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507"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较大风险</w:t>
            </w:r>
          </w:p>
        </w:tc>
        <w:tc>
          <w:tcPr>
            <w:tcW w:w="3001" w:type="dxa"/>
            <w:shd w:val="clear" w:color="auto" w:fill="auto"/>
            <w:vAlign w:val="center"/>
          </w:tcPr>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工程控制：</w:t>
            </w:r>
          </w:p>
          <w:p>
            <w:pPr>
              <w:widowControl/>
              <w:numPr>
                <w:ilvl w:val="0"/>
                <w:numId w:val="50"/>
              </w:numPr>
              <w:rPr>
                <w:rFonts w:hint="eastAsia" w:ascii="宋体" w:hAnsi="宋体" w:eastAsia="宋体" w:cs="宋体"/>
                <w:color w:val="000000"/>
                <w:sz w:val="21"/>
                <w:szCs w:val="21"/>
              </w:rPr>
            </w:pPr>
            <w:r>
              <w:rPr>
                <w:rFonts w:hint="eastAsia" w:ascii="宋体" w:hAnsi="宋体" w:eastAsia="宋体" w:cs="宋体"/>
                <w:color w:val="000000"/>
                <w:sz w:val="21"/>
                <w:szCs w:val="21"/>
              </w:rPr>
              <w:t>多点化验分析。</w:t>
            </w:r>
          </w:p>
          <w:p>
            <w:pPr>
              <w:widowControl/>
              <w:numPr>
                <w:ilvl w:val="0"/>
                <w:numId w:val="50"/>
              </w:numPr>
              <w:rPr>
                <w:rFonts w:hint="eastAsia" w:ascii="宋体" w:hAnsi="宋体" w:eastAsia="宋体" w:cs="宋体"/>
                <w:color w:val="000000"/>
                <w:sz w:val="21"/>
                <w:szCs w:val="21"/>
              </w:rPr>
            </w:pPr>
            <w:r>
              <w:rPr>
                <w:rFonts w:hint="eastAsia" w:ascii="宋体" w:hAnsi="宋体" w:eastAsia="宋体" w:cs="宋体"/>
                <w:color w:val="000000"/>
                <w:sz w:val="21"/>
                <w:szCs w:val="21"/>
              </w:rPr>
              <w:t>采用安全可靠的动火方式。</w:t>
            </w:r>
          </w:p>
          <w:p>
            <w:pPr>
              <w:widowControl/>
              <w:numPr>
                <w:ilvl w:val="0"/>
                <w:numId w:val="50"/>
              </w:numPr>
              <w:rPr>
                <w:rFonts w:hint="eastAsia" w:ascii="宋体" w:hAnsi="宋体" w:eastAsia="宋体" w:cs="宋体"/>
                <w:color w:val="000000"/>
                <w:sz w:val="21"/>
                <w:szCs w:val="21"/>
              </w:rPr>
            </w:pPr>
            <w:r>
              <w:rPr>
                <w:rFonts w:hint="eastAsia" w:ascii="宋体" w:hAnsi="宋体" w:eastAsia="宋体" w:cs="宋体"/>
                <w:color w:val="000000"/>
                <w:sz w:val="21"/>
                <w:szCs w:val="21"/>
              </w:rPr>
              <w:t>拆卸设备、管道，移至安全区域动火。</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安全管理：</w:t>
            </w:r>
          </w:p>
          <w:p>
            <w:pPr>
              <w:widowControl/>
              <w:numPr>
                <w:ilvl w:val="0"/>
                <w:numId w:val="51"/>
              </w:numPr>
              <w:rPr>
                <w:rFonts w:hint="eastAsia" w:ascii="宋体" w:hAnsi="宋体" w:eastAsia="宋体" w:cs="宋体"/>
                <w:color w:val="000000"/>
                <w:sz w:val="21"/>
                <w:szCs w:val="21"/>
              </w:rPr>
            </w:pPr>
            <w:r>
              <w:rPr>
                <w:rFonts w:hint="eastAsia" w:ascii="宋体" w:hAnsi="宋体" w:eastAsia="宋体" w:cs="宋体"/>
                <w:color w:val="000000"/>
                <w:sz w:val="21"/>
                <w:szCs w:val="21"/>
              </w:rPr>
              <w:t>动火点周边发生易燃介质泄漏时，立即停止动火作业。</w:t>
            </w:r>
          </w:p>
          <w:p>
            <w:pPr>
              <w:widowControl/>
              <w:numPr>
                <w:ilvl w:val="0"/>
                <w:numId w:val="51"/>
              </w:numPr>
              <w:rPr>
                <w:rFonts w:hint="eastAsia" w:ascii="宋体" w:hAnsi="宋体" w:eastAsia="宋体" w:cs="宋体"/>
                <w:color w:val="000000"/>
                <w:sz w:val="21"/>
                <w:szCs w:val="21"/>
              </w:rPr>
            </w:pPr>
            <w:r>
              <w:rPr>
                <w:rFonts w:hint="eastAsia" w:ascii="宋体" w:hAnsi="宋体" w:eastAsia="宋体" w:cs="宋体"/>
                <w:color w:val="000000"/>
                <w:sz w:val="21"/>
                <w:szCs w:val="21"/>
              </w:rPr>
              <w:t>专业主管、安全管理人员检查措施落实情况。</w:t>
            </w:r>
          </w:p>
          <w:p>
            <w:pPr>
              <w:widowControl/>
              <w:numPr>
                <w:ilvl w:val="0"/>
                <w:numId w:val="51"/>
              </w:numPr>
              <w:rPr>
                <w:rFonts w:hint="eastAsia" w:ascii="宋体" w:hAnsi="宋体" w:eastAsia="宋体" w:cs="宋体"/>
                <w:color w:val="000000"/>
                <w:sz w:val="21"/>
                <w:szCs w:val="21"/>
              </w:rPr>
            </w:pPr>
            <w:r>
              <w:rPr>
                <w:rFonts w:hint="eastAsia" w:ascii="宋体" w:hAnsi="宋体" w:eastAsia="宋体" w:cs="宋体"/>
                <w:color w:val="000000"/>
                <w:sz w:val="21"/>
                <w:szCs w:val="21"/>
              </w:rPr>
              <w:t>劳保用品、工器具</w:t>
            </w:r>
            <w:r>
              <w:rPr>
                <w:rFonts w:hint="eastAsia" w:ascii="宋体" w:hAnsi="宋体" w:eastAsia="宋体" w:cs="宋体"/>
                <w:sz w:val="21"/>
                <w:szCs w:val="21"/>
              </w:rPr>
              <w:t>检查</w:t>
            </w:r>
            <w:r>
              <w:rPr>
                <w:rFonts w:hint="eastAsia" w:ascii="宋体" w:hAnsi="宋体" w:eastAsia="宋体" w:cs="宋体"/>
                <w:color w:val="000000"/>
                <w:sz w:val="21"/>
                <w:szCs w:val="21"/>
              </w:rPr>
              <w:t>。</w:t>
            </w:r>
          </w:p>
          <w:p>
            <w:pPr>
              <w:widowControl/>
              <w:numPr>
                <w:ilvl w:val="0"/>
                <w:numId w:val="51"/>
              </w:numPr>
              <w:rPr>
                <w:rFonts w:hint="eastAsia" w:ascii="宋体" w:hAnsi="宋体" w:eastAsia="宋体" w:cs="宋体"/>
                <w:color w:val="000000"/>
                <w:sz w:val="21"/>
                <w:szCs w:val="21"/>
              </w:rPr>
            </w:pPr>
            <w:r>
              <w:rPr>
                <w:rFonts w:hint="eastAsia" w:ascii="宋体" w:hAnsi="宋体" w:eastAsia="宋体" w:cs="宋体"/>
                <w:color w:val="000000"/>
                <w:sz w:val="21"/>
                <w:szCs w:val="21"/>
              </w:rPr>
              <w:t>发现异常，立即停止作业，重新风险辨识，制定施工方案。</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培训教育：</w:t>
            </w:r>
          </w:p>
          <w:p>
            <w:pPr>
              <w:widowControl/>
              <w:numPr>
                <w:ilvl w:val="0"/>
                <w:numId w:val="52"/>
              </w:numPr>
              <w:rPr>
                <w:rFonts w:hint="eastAsia" w:ascii="宋体" w:hAnsi="宋体" w:eastAsia="宋体" w:cs="宋体"/>
                <w:color w:val="000000"/>
                <w:sz w:val="21"/>
                <w:szCs w:val="21"/>
              </w:rPr>
            </w:pPr>
            <w:r>
              <w:rPr>
                <w:rFonts w:hint="eastAsia" w:ascii="宋体" w:hAnsi="宋体" w:eastAsia="宋体" w:cs="宋体"/>
                <w:color w:val="000000"/>
                <w:sz w:val="21"/>
                <w:szCs w:val="21"/>
              </w:rPr>
              <w:t>每月开展事故案例学习。</w:t>
            </w:r>
          </w:p>
          <w:p>
            <w:pPr>
              <w:widowControl/>
              <w:numPr>
                <w:ilvl w:val="0"/>
                <w:numId w:val="52"/>
              </w:numPr>
              <w:rPr>
                <w:rFonts w:hint="eastAsia" w:ascii="宋体" w:hAnsi="宋体" w:eastAsia="宋体" w:cs="宋体"/>
                <w:color w:val="000000"/>
                <w:sz w:val="21"/>
                <w:szCs w:val="21"/>
              </w:rPr>
            </w:pPr>
            <w:r>
              <w:rPr>
                <w:rFonts w:hint="eastAsia" w:ascii="宋体" w:hAnsi="宋体" w:eastAsia="宋体" w:cs="宋体"/>
                <w:color w:val="000000"/>
                <w:sz w:val="21"/>
                <w:szCs w:val="21"/>
              </w:rPr>
              <w:t>每月开展专业技能培训。</w:t>
            </w:r>
          </w:p>
          <w:p>
            <w:pPr>
              <w:widowControl/>
              <w:numPr>
                <w:ilvl w:val="0"/>
                <w:numId w:val="52"/>
              </w:numPr>
              <w:rPr>
                <w:rFonts w:hint="eastAsia" w:ascii="宋体" w:hAnsi="宋体" w:eastAsia="宋体" w:cs="宋体"/>
                <w:color w:val="000000"/>
                <w:sz w:val="21"/>
                <w:szCs w:val="21"/>
              </w:rPr>
            </w:pPr>
            <w:r>
              <w:rPr>
                <w:rFonts w:hint="eastAsia" w:ascii="宋体" w:hAnsi="宋体" w:eastAsia="宋体" w:cs="宋体"/>
                <w:color w:val="000000"/>
                <w:sz w:val="21"/>
                <w:szCs w:val="21"/>
              </w:rPr>
              <w:t>每季度开展应急演练。</w:t>
            </w:r>
          </w:p>
          <w:p>
            <w:pPr>
              <w:widowControl/>
              <w:numPr>
                <w:ilvl w:val="0"/>
                <w:numId w:val="52"/>
              </w:numPr>
              <w:rPr>
                <w:rFonts w:hint="eastAsia" w:ascii="宋体" w:hAnsi="宋体" w:eastAsia="宋体" w:cs="宋体"/>
                <w:color w:val="000000"/>
                <w:sz w:val="21"/>
                <w:szCs w:val="21"/>
              </w:rPr>
            </w:pPr>
            <w:r>
              <w:rPr>
                <w:rFonts w:hint="eastAsia" w:ascii="宋体" w:hAnsi="宋体" w:eastAsia="宋体" w:cs="宋体"/>
                <w:color w:val="000000"/>
                <w:sz w:val="21"/>
                <w:szCs w:val="21"/>
              </w:rPr>
              <w:t>每年开展一次监护人培训。</w:t>
            </w:r>
          </w:p>
        </w:tc>
        <w:tc>
          <w:tcPr>
            <w:tcW w:w="370"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369"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710"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577"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1016" w:hRule="atLeast"/>
          <w:jc w:val="center"/>
        </w:trPr>
        <w:tc>
          <w:tcPr>
            <w:tcW w:w="425"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816"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动火作业完毕、验收</w:t>
            </w:r>
          </w:p>
        </w:tc>
        <w:tc>
          <w:tcPr>
            <w:tcW w:w="1719" w:type="dxa"/>
            <w:shd w:val="clear" w:color="auto" w:fill="auto"/>
            <w:vAlign w:val="center"/>
          </w:tcPr>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人：</w:t>
            </w:r>
          </w:p>
          <w:p>
            <w:pPr>
              <w:numPr>
                <w:ilvl w:val="0"/>
                <w:numId w:val="5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违章指挥.</w:t>
            </w:r>
          </w:p>
          <w:p>
            <w:pPr>
              <w:numPr>
                <w:ilvl w:val="0"/>
                <w:numId w:val="5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操作错误。</w:t>
            </w:r>
          </w:p>
          <w:p>
            <w:pPr>
              <w:numPr>
                <w:ilvl w:val="0"/>
                <w:numId w:val="5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监护失误</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机：</w:t>
            </w:r>
          </w:p>
          <w:p>
            <w:pPr>
              <w:numPr>
                <w:ilvl w:val="0"/>
                <w:numId w:val="54"/>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个体防护缺失。</w:t>
            </w:r>
          </w:p>
          <w:p>
            <w:pPr>
              <w:numPr>
                <w:ilvl w:val="0"/>
                <w:numId w:val="54"/>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明火。</w:t>
            </w:r>
          </w:p>
          <w:p>
            <w:pPr>
              <w:numPr>
                <w:ilvl w:val="0"/>
                <w:numId w:val="54"/>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高温、低温物质。</w:t>
            </w:r>
          </w:p>
          <w:p>
            <w:pPr>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环：</w:t>
            </w:r>
          </w:p>
          <w:p>
            <w:pPr>
              <w:numPr>
                <w:ilvl w:val="0"/>
                <w:numId w:val="55"/>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作业场地狭窄。</w:t>
            </w:r>
          </w:p>
          <w:p>
            <w:pPr>
              <w:numPr>
                <w:ilvl w:val="0"/>
                <w:numId w:val="55"/>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作业场地杂乱。</w:t>
            </w:r>
          </w:p>
          <w:p>
            <w:pPr>
              <w:numPr>
                <w:ilvl w:val="0"/>
                <w:numId w:val="55"/>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作业安全出口缺陷。</w:t>
            </w:r>
          </w:p>
          <w:p>
            <w:pPr>
              <w:numPr>
                <w:ilvl w:val="0"/>
                <w:numId w:val="55"/>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恶劣气候与环境。</w:t>
            </w:r>
          </w:p>
          <w:p>
            <w:pP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管：</w:t>
            </w:r>
          </w:p>
          <w:p>
            <w:pPr>
              <w:numPr>
                <w:ilvl w:val="0"/>
                <w:numId w:val="56"/>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安全生产责任制未落实。</w:t>
            </w:r>
          </w:p>
          <w:p>
            <w:pPr>
              <w:numPr>
                <w:ilvl w:val="0"/>
                <w:numId w:val="56"/>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未认真开展“三讲一落实”。</w:t>
            </w:r>
          </w:p>
          <w:p>
            <w:pPr>
              <w:numPr>
                <w:ilvl w:val="0"/>
                <w:numId w:val="56"/>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带班人员未履职。</w:t>
            </w:r>
          </w:p>
          <w:p>
            <w:pPr>
              <w:numPr>
                <w:ilvl w:val="0"/>
                <w:numId w:val="56"/>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操作规程不规范。</w:t>
            </w:r>
          </w:p>
        </w:tc>
        <w:tc>
          <w:tcPr>
            <w:tcW w:w="1371"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物体打击、  机械伤害、 </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高处坠落、</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坍塌、</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触电、</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灼烫、</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火灾</w:t>
            </w:r>
          </w:p>
        </w:tc>
        <w:tc>
          <w:tcPr>
            <w:tcW w:w="2795" w:type="dxa"/>
            <w:shd w:val="clear" w:color="auto" w:fill="auto"/>
            <w:vAlign w:val="center"/>
          </w:tcPr>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工程控制：</w:t>
            </w:r>
          </w:p>
          <w:p>
            <w:pPr>
              <w:widowControl/>
              <w:numPr>
                <w:ilvl w:val="0"/>
                <w:numId w:val="57"/>
              </w:numPr>
              <w:rPr>
                <w:rFonts w:hint="eastAsia" w:ascii="宋体" w:hAnsi="宋体" w:eastAsia="宋体" w:cs="宋体"/>
                <w:color w:val="000000"/>
                <w:sz w:val="21"/>
                <w:szCs w:val="21"/>
              </w:rPr>
            </w:pPr>
            <w:r>
              <w:rPr>
                <w:rFonts w:hint="eastAsia" w:ascii="宋体" w:hAnsi="宋体" w:eastAsia="宋体" w:cs="宋体"/>
                <w:color w:val="000000"/>
                <w:sz w:val="21"/>
                <w:szCs w:val="21"/>
              </w:rPr>
              <w:t>搭设脚手架。</w:t>
            </w:r>
          </w:p>
          <w:p>
            <w:pPr>
              <w:widowControl/>
              <w:numPr>
                <w:ilvl w:val="0"/>
                <w:numId w:val="57"/>
              </w:numPr>
              <w:rPr>
                <w:rFonts w:hint="eastAsia" w:ascii="宋体" w:hAnsi="宋体" w:eastAsia="宋体" w:cs="宋体"/>
                <w:color w:val="000000"/>
                <w:sz w:val="21"/>
                <w:szCs w:val="21"/>
              </w:rPr>
            </w:pPr>
            <w:r>
              <w:rPr>
                <w:rFonts w:hint="eastAsia" w:ascii="宋体" w:hAnsi="宋体" w:eastAsia="宋体" w:cs="宋体"/>
                <w:color w:val="000000"/>
                <w:sz w:val="21"/>
                <w:szCs w:val="21"/>
              </w:rPr>
              <w:t>使用防坠器。</w:t>
            </w:r>
          </w:p>
          <w:p>
            <w:pPr>
              <w:widowControl/>
              <w:numPr>
                <w:ilvl w:val="0"/>
                <w:numId w:val="57"/>
              </w:numPr>
              <w:rPr>
                <w:rFonts w:hint="eastAsia" w:ascii="宋体" w:hAnsi="宋体" w:eastAsia="宋体" w:cs="宋体"/>
                <w:color w:val="000000"/>
                <w:sz w:val="21"/>
                <w:szCs w:val="21"/>
              </w:rPr>
            </w:pPr>
            <w:r>
              <w:rPr>
                <w:rFonts w:hint="eastAsia" w:ascii="宋体" w:hAnsi="宋体" w:eastAsia="宋体" w:cs="宋体"/>
                <w:color w:val="000000"/>
                <w:sz w:val="21"/>
                <w:szCs w:val="21"/>
              </w:rPr>
              <w:t>设置警戒区。</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安全管理：</w:t>
            </w:r>
          </w:p>
          <w:p>
            <w:pPr>
              <w:widowControl/>
              <w:numPr>
                <w:ilvl w:val="0"/>
                <w:numId w:val="58"/>
              </w:numPr>
              <w:rPr>
                <w:rFonts w:hint="eastAsia" w:ascii="宋体" w:hAnsi="宋体" w:eastAsia="宋体" w:cs="宋体"/>
                <w:color w:val="000000"/>
                <w:sz w:val="21"/>
                <w:szCs w:val="21"/>
              </w:rPr>
            </w:pPr>
            <w:r>
              <w:rPr>
                <w:rFonts w:hint="eastAsia" w:ascii="宋体" w:hAnsi="宋体" w:eastAsia="宋体" w:cs="宋体"/>
                <w:color w:val="000000"/>
                <w:sz w:val="21"/>
                <w:szCs w:val="21"/>
              </w:rPr>
              <w:t>工完、料尽、场地清。</w:t>
            </w:r>
          </w:p>
          <w:p>
            <w:pPr>
              <w:widowControl/>
              <w:numPr>
                <w:ilvl w:val="0"/>
                <w:numId w:val="58"/>
              </w:numPr>
              <w:rPr>
                <w:rFonts w:hint="eastAsia" w:ascii="宋体" w:hAnsi="宋体" w:eastAsia="宋体" w:cs="宋体"/>
                <w:color w:val="000000"/>
                <w:sz w:val="21"/>
                <w:szCs w:val="21"/>
              </w:rPr>
            </w:pPr>
            <w:r>
              <w:rPr>
                <w:rFonts w:hint="eastAsia" w:ascii="宋体" w:hAnsi="宋体" w:eastAsia="宋体" w:cs="宋体"/>
                <w:color w:val="000000"/>
                <w:sz w:val="21"/>
                <w:szCs w:val="21"/>
              </w:rPr>
              <w:t>检查、消除余火。</w:t>
            </w:r>
          </w:p>
          <w:p>
            <w:pPr>
              <w:widowControl/>
              <w:numPr>
                <w:ilvl w:val="0"/>
                <w:numId w:val="58"/>
              </w:numPr>
              <w:rPr>
                <w:rFonts w:hint="eastAsia" w:ascii="宋体" w:hAnsi="宋体" w:eastAsia="宋体" w:cs="宋体"/>
                <w:color w:val="000000"/>
                <w:sz w:val="21"/>
                <w:szCs w:val="21"/>
              </w:rPr>
            </w:pPr>
            <w:r>
              <w:rPr>
                <w:rFonts w:hint="eastAsia" w:ascii="宋体" w:hAnsi="宋体" w:eastAsia="宋体" w:cs="宋体"/>
                <w:color w:val="000000"/>
                <w:sz w:val="21"/>
                <w:szCs w:val="21"/>
              </w:rPr>
              <w:t>使用车辆、工器具撤离现场。</w:t>
            </w:r>
          </w:p>
          <w:p>
            <w:pPr>
              <w:widowControl/>
              <w:numPr>
                <w:ilvl w:val="0"/>
                <w:numId w:val="58"/>
              </w:numPr>
              <w:rPr>
                <w:rFonts w:hint="eastAsia" w:ascii="宋体" w:hAnsi="宋体" w:eastAsia="宋体" w:cs="宋体"/>
                <w:color w:val="000000"/>
                <w:sz w:val="21"/>
                <w:szCs w:val="21"/>
              </w:rPr>
            </w:pPr>
            <w:r>
              <w:rPr>
                <w:rFonts w:hint="eastAsia" w:ascii="宋体" w:hAnsi="宋体" w:eastAsia="宋体" w:cs="宋体"/>
                <w:color w:val="000000"/>
                <w:sz w:val="21"/>
                <w:szCs w:val="21"/>
              </w:rPr>
              <w:t>恢复原有防护设施。</w:t>
            </w:r>
          </w:p>
          <w:p>
            <w:pPr>
              <w:widowControl/>
              <w:numPr>
                <w:ilvl w:val="0"/>
                <w:numId w:val="58"/>
              </w:numPr>
              <w:rPr>
                <w:rFonts w:hint="eastAsia" w:ascii="宋体" w:hAnsi="宋体" w:eastAsia="宋体" w:cs="宋体"/>
                <w:color w:val="000000"/>
                <w:sz w:val="21"/>
                <w:szCs w:val="21"/>
              </w:rPr>
            </w:pPr>
            <w:r>
              <w:rPr>
                <w:rFonts w:hint="eastAsia" w:ascii="宋体" w:hAnsi="宋体" w:eastAsia="宋体" w:cs="宋体"/>
                <w:color w:val="000000"/>
                <w:sz w:val="21"/>
                <w:szCs w:val="21"/>
              </w:rPr>
              <w:t>清理污染物。</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个体防护：</w:t>
            </w:r>
          </w:p>
          <w:p>
            <w:pPr>
              <w:widowControl/>
              <w:numPr>
                <w:ilvl w:val="0"/>
                <w:numId w:val="59"/>
              </w:numPr>
              <w:rPr>
                <w:rFonts w:hint="eastAsia" w:ascii="宋体" w:hAnsi="宋体" w:eastAsia="宋体" w:cs="宋体"/>
                <w:color w:val="000000"/>
                <w:sz w:val="21"/>
                <w:szCs w:val="21"/>
              </w:rPr>
            </w:pPr>
            <w:r>
              <w:rPr>
                <w:rFonts w:hint="eastAsia" w:ascii="宋体" w:hAnsi="宋体" w:eastAsia="宋体" w:cs="宋体"/>
                <w:color w:val="000000"/>
                <w:sz w:val="21"/>
                <w:szCs w:val="21"/>
              </w:rPr>
              <w:t>正确穿戴劳动防护用品。</w:t>
            </w:r>
          </w:p>
          <w:p>
            <w:pPr>
              <w:widowControl/>
              <w:numPr>
                <w:ilvl w:val="0"/>
                <w:numId w:val="59"/>
              </w:numPr>
              <w:rPr>
                <w:rFonts w:hint="eastAsia" w:ascii="宋体" w:hAnsi="宋体" w:eastAsia="宋体" w:cs="宋体"/>
                <w:color w:val="000000"/>
                <w:sz w:val="21"/>
                <w:szCs w:val="21"/>
              </w:rPr>
            </w:pPr>
            <w:r>
              <w:rPr>
                <w:rFonts w:hint="eastAsia" w:ascii="宋体" w:hAnsi="宋体" w:eastAsia="宋体" w:cs="宋体"/>
                <w:color w:val="000000"/>
                <w:sz w:val="21"/>
                <w:szCs w:val="21"/>
              </w:rPr>
              <w:t>佩戴相应的特殊劳保用品。</w:t>
            </w:r>
          </w:p>
          <w:p>
            <w:pPr>
              <w:widowControl/>
              <w:numPr>
                <w:ilvl w:val="0"/>
                <w:numId w:val="59"/>
              </w:numPr>
              <w:rPr>
                <w:rFonts w:hint="eastAsia" w:ascii="宋体" w:hAnsi="宋体" w:eastAsia="宋体" w:cs="宋体"/>
                <w:color w:val="000000"/>
                <w:sz w:val="21"/>
                <w:szCs w:val="21"/>
              </w:rPr>
            </w:pPr>
            <w:r>
              <w:rPr>
                <w:rFonts w:hint="eastAsia" w:ascii="宋体" w:hAnsi="宋体" w:eastAsia="宋体" w:cs="宋体"/>
                <w:color w:val="000000"/>
                <w:sz w:val="21"/>
                <w:szCs w:val="21"/>
              </w:rPr>
              <w:t>携带气体检测仪。</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应急处置：</w:t>
            </w:r>
          </w:p>
          <w:p>
            <w:pPr>
              <w:widowControl/>
              <w:numPr>
                <w:ilvl w:val="0"/>
                <w:numId w:val="60"/>
              </w:numPr>
              <w:rPr>
                <w:rFonts w:hint="eastAsia" w:ascii="宋体" w:hAnsi="宋体" w:eastAsia="宋体" w:cs="宋体"/>
                <w:color w:val="000000"/>
                <w:sz w:val="21"/>
                <w:szCs w:val="21"/>
              </w:rPr>
            </w:pPr>
            <w:r>
              <w:rPr>
                <w:rFonts w:hint="eastAsia" w:ascii="宋体" w:hAnsi="宋体" w:eastAsia="宋体" w:cs="宋体"/>
                <w:color w:val="000000"/>
                <w:sz w:val="21"/>
                <w:szCs w:val="21"/>
              </w:rPr>
              <w:t>制定现场处置方案。</w:t>
            </w:r>
          </w:p>
          <w:p>
            <w:pPr>
              <w:widowControl/>
              <w:numPr>
                <w:ilvl w:val="0"/>
                <w:numId w:val="60"/>
              </w:numPr>
              <w:rPr>
                <w:rFonts w:hint="eastAsia" w:ascii="宋体" w:hAnsi="宋体" w:eastAsia="宋体" w:cs="宋体"/>
                <w:color w:val="000000"/>
                <w:sz w:val="21"/>
                <w:szCs w:val="21"/>
              </w:rPr>
            </w:pPr>
            <w:r>
              <w:rPr>
                <w:rFonts w:hint="eastAsia" w:ascii="宋体" w:hAnsi="宋体" w:eastAsia="宋体" w:cs="宋体"/>
                <w:color w:val="000000"/>
                <w:sz w:val="21"/>
                <w:szCs w:val="21"/>
              </w:rPr>
              <w:t>应急物资到位。</w:t>
            </w:r>
          </w:p>
          <w:p>
            <w:pPr>
              <w:widowControl/>
              <w:numPr>
                <w:ilvl w:val="0"/>
                <w:numId w:val="60"/>
              </w:numPr>
              <w:rPr>
                <w:rFonts w:hint="eastAsia" w:ascii="宋体" w:hAnsi="宋体" w:eastAsia="宋体" w:cs="宋体"/>
                <w:color w:val="000000"/>
                <w:sz w:val="21"/>
                <w:szCs w:val="21"/>
              </w:rPr>
            </w:pPr>
            <w:r>
              <w:rPr>
                <w:rFonts w:hint="eastAsia" w:ascii="宋体" w:hAnsi="宋体" w:eastAsia="宋体" w:cs="宋体"/>
                <w:color w:val="000000"/>
                <w:sz w:val="21"/>
                <w:szCs w:val="21"/>
              </w:rPr>
              <w:t>日常应急演练。</w:t>
            </w:r>
          </w:p>
          <w:p>
            <w:pPr>
              <w:widowControl/>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培训教育：</w:t>
            </w:r>
          </w:p>
          <w:p>
            <w:pPr>
              <w:widowControl/>
              <w:numPr>
                <w:ilvl w:val="0"/>
                <w:numId w:val="61"/>
              </w:numPr>
              <w:rPr>
                <w:rFonts w:hint="eastAsia" w:ascii="宋体" w:hAnsi="宋体" w:eastAsia="宋体" w:cs="宋体"/>
                <w:color w:val="000000"/>
                <w:sz w:val="21"/>
                <w:szCs w:val="21"/>
              </w:rPr>
            </w:pPr>
            <w:r>
              <w:rPr>
                <w:rFonts w:hint="eastAsia" w:ascii="宋体" w:hAnsi="宋体" w:eastAsia="宋体" w:cs="宋体"/>
                <w:color w:val="000000"/>
                <w:sz w:val="21"/>
                <w:szCs w:val="21"/>
              </w:rPr>
              <w:t>入厂三级安全培训教育。</w:t>
            </w:r>
          </w:p>
          <w:p>
            <w:pPr>
              <w:widowControl/>
              <w:numPr>
                <w:ilvl w:val="0"/>
                <w:numId w:val="61"/>
              </w:numPr>
              <w:rPr>
                <w:rFonts w:hint="eastAsia" w:ascii="宋体" w:hAnsi="宋体" w:eastAsia="宋体" w:cs="宋体"/>
                <w:color w:val="000000"/>
                <w:sz w:val="21"/>
                <w:szCs w:val="21"/>
              </w:rPr>
            </w:pPr>
            <w:r>
              <w:rPr>
                <w:rFonts w:hint="eastAsia" w:ascii="宋体" w:hAnsi="宋体" w:eastAsia="宋体" w:cs="宋体"/>
                <w:color w:val="000000"/>
                <w:sz w:val="21"/>
                <w:szCs w:val="21"/>
              </w:rPr>
              <w:t>特种作业人员培训持证上岗。</w:t>
            </w:r>
          </w:p>
          <w:p>
            <w:pPr>
              <w:widowControl/>
              <w:numPr>
                <w:ilvl w:val="0"/>
                <w:numId w:val="61"/>
              </w:numPr>
              <w:rPr>
                <w:rFonts w:hint="eastAsia" w:ascii="宋体" w:hAnsi="宋体" w:eastAsia="宋体" w:cs="宋体"/>
                <w:color w:val="000000"/>
                <w:sz w:val="21"/>
                <w:szCs w:val="21"/>
              </w:rPr>
            </w:pPr>
            <w:r>
              <w:rPr>
                <w:rFonts w:hint="eastAsia" w:ascii="宋体" w:hAnsi="宋体" w:eastAsia="宋体" w:cs="宋体"/>
                <w:color w:val="000000"/>
                <w:sz w:val="21"/>
                <w:szCs w:val="21"/>
              </w:rPr>
              <w:t>特种设备从业人员培训。</w:t>
            </w:r>
          </w:p>
          <w:p>
            <w:pPr>
              <w:widowControl/>
              <w:numPr>
                <w:ilvl w:val="0"/>
                <w:numId w:val="61"/>
              </w:numPr>
              <w:rPr>
                <w:rFonts w:hint="eastAsia" w:ascii="宋体" w:hAnsi="宋体" w:eastAsia="宋体" w:cs="宋体"/>
                <w:color w:val="000000"/>
                <w:sz w:val="21"/>
                <w:szCs w:val="21"/>
              </w:rPr>
            </w:pPr>
            <w:r>
              <w:rPr>
                <w:rFonts w:hint="eastAsia" w:ascii="宋体" w:hAnsi="宋体" w:eastAsia="宋体" w:cs="宋体"/>
                <w:color w:val="000000"/>
                <w:sz w:val="21"/>
                <w:szCs w:val="21"/>
              </w:rPr>
              <w:t>操作规程培训。</w:t>
            </w:r>
          </w:p>
          <w:p>
            <w:pPr>
              <w:widowControl/>
              <w:numPr>
                <w:ilvl w:val="0"/>
                <w:numId w:val="0"/>
              </w:numPr>
              <w:rPr>
                <w:rFonts w:hint="eastAsia" w:ascii="宋体" w:hAnsi="宋体" w:eastAsia="宋体" w:cs="宋体"/>
                <w:color w:val="000000"/>
                <w:sz w:val="21"/>
                <w:szCs w:val="21"/>
              </w:rPr>
            </w:pPr>
          </w:p>
        </w:tc>
        <w:tc>
          <w:tcPr>
            <w:tcW w:w="323"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46"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657"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507" w:type="dxa"/>
            <w:shd w:val="clear" w:color="auto" w:fill="auto"/>
            <w:vAlign w:val="center"/>
          </w:tcPr>
          <w:p>
            <w:pPr>
              <w:jc w:val="center"/>
              <w:rPr>
                <w:rFonts w:hint="eastAsia" w:ascii="宋体" w:hAnsi="宋体" w:eastAsia="宋体" w:cs="宋体"/>
                <w:sz w:val="21"/>
                <w:szCs w:val="21"/>
              </w:rPr>
            </w:pPr>
            <w:r>
              <w:rPr>
                <w:rFonts w:hint="eastAsia" w:ascii="宋体" w:hAnsi="宋体" w:cs="宋体"/>
                <w:szCs w:val="21"/>
                <w:lang w:val="en-US" w:eastAsia="zh-CN"/>
              </w:rPr>
              <w:t>低风险</w:t>
            </w:r>
          </w:p>
        </w:tc>
        <w:tc>
          <w:tcPr>
            <w:tcW w:w="3001" w:type="dxa"/>
            <w:shd w:val="clear" w:color="auto" w:fill="auto"/>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370"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69"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10"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577" w:type="dxa"/>
            <w:vAlign w:val="center"/>
          </w:tcPr>
          <w:p>
            <w:pPr>
              <w:jc w:val="center"/>
              <w:rPr>
                <w:rFonts w:hint="eastAsia" w:ascii="宋体" w:hAnsi="宋体" w:eastAsia="宋体" w:cs="宋体"/>
                <w:sz w:val="21"/>
                <w:szCs w:val="21"/>
              </w:rPr>
            </w:pPr>
            <w:r>
              <w:rPr>
                <w:rFonts w:hint="eastAsia" w:ascii="宋体" w:hAnsi="宋体" w:cs="宋体"/>
                <w:szCs w:val="21"/>
                <w:lang w:val="en-US" w:eastAsia="zh-CN"/>
              </w:rPr>
              <w:t>低风险</w:t>
            </w:r>
          </w:p>
        </w:tc>
      </w:tr>
    </w:tbl>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p>
    <w:p>
      <w:pPr>
        <w:spacing w:line="560" w:lineRule="exact"/>
        <w:jc w:val="both"/>
        <w:outlineLvl w:val="9"/>
        <w:rPr>
          <w:rFonts w:hint="eastAsia" w:ascii="宋体" w:hAnsi="宋体" w:eastAsia="宋体" w:cs="宋体"/>
          <w:b/>
          <w:sz w:val="24"/>
          <w:szCs w:val="24"/>
        </w:rPr>
      </w:pPr>
    </w:p>
    <w:p>
      <w:pPr>
        <w:spacing w:line="560" w:lineRule="exact"/>
        <w:jc w:val="center"/>
        <w:outlineLvl w:val="9"/>
        <w:rPr>
          <w:rFonts w:hint="eastAsia" w:ascii="宋体" w:hAnsi="宋体" w:eastAsia="宋体" w:cs="宋体"/>
          <w:b/>
          <w:sz w:val="24"/>
          <w:szCs w:val="24"/>
        </w:rPr>
      </w:pPr>
      <w:r>
        <w:rPr>
          <w:rFonts w:hint="eastAsia" w:ascii="宋体" w:hAnsi="宋体" w:eastAsia="宋体" w:cs="宋体"/>
          <w:b/>
          <w:sz w:val="24"/>
          <w:szCs w:val="24"/>
        </w:rPr>
        <w:t>吊装作业工作危害分析（JHA+LS）记录表</w:t>
      </w:r>
    </w:p>
    <w:p>
      <w:pPr>
        <w:pStyle w:val="17"/>
        <w:ind w:firstLine="480" w:firstLineChars="200"/>
        <w:rPr>
          <w:rFonts w:hint="eastAsia" w:ascii="宋体" w:hAnsi="宋体" w:eastAsia="宋体" w:cs="宋体"/>
          <w:sz w:val="24"/>
          <w:szCs w:val="24"/>
        </w:rPr>
      </w:pPr>
      <w:r>
        <w:rPr>
          <w:rFonts w:hint="eastAsia" w:ascii="宋体" w:hAnsi="宋体" w:eastAsia="宋体" w:cs="宋体"/>
          <w:sz w:val="24"/>
          <w:szCs w:val="24"/>
        </w:rPr>
        <w:t>编码：</w:t>
      </w:r>
    </w:p>
    <w:p>
      <w:pPr>
        <w:spacing w:before="275" w:line="360" w:lineRule="auto"/>
        <w:ind w:firstLine="480" w:firstLineChars="200"/>
        <w:jc w:val="left"/>
        <w:rPr>
          <w:rFonts w:hint="eastAsia" w:ascii="宋体" w:hAnsi="宋体" w:eastAsia="宋体" w:cs="宋体"/>
          <w:spacing w:val="-2"/>
          <w:sz w:val="24"/>
          <w:szCs w:val="24"/>
          <w:lang w:val="en-US" w:eastAsia="zh-CN"/>
        </w:rPr>
      </w:pPr>
      <w:r>
        <w:rPr>
          <w:rFonts w:hint="eastAsia" w:ascii="宋体" w:hAnsi="宋体" w:eastAsia="宋体" w:cs="宋体"/>
          <w:sz w:val="24"/>
          <w:szCs w:val="24"/>
        </w:rPr>
        <w:t>单位：</w:t>
      </w:r>
      <w:r>
        <w:rPr>
          <w:rFonts w:hint="eastAsia" w:ascii="宋体" w:hAnsi="宋体" w:eastAsia="宋体" w:cs="宋体"/>
          <w:sz w:val="24"/>
          <w:szCs w:val="24"/>
          <w:u w:val="single"/>
          <w:lang w:val="en-US" w:eastAsia="zh-CN"/>
        </w:rPr>
        <w:t>主变压器</w:t>
      </w:r>
      <w:r>
        <w:rPr>
          <w:rFonts w:hint="eastAsia" w:ascii="宋体" w:hAnsi="宋体" w:eastAsia="宋体" w:cs="宋体"/>
          <w:sz w:val="24"/>
          <w:szCs w:val="24"/>
        </w:rPr>
        <w:t xml:space="preserve">  区域/工艺单元/工作场所：</w:t>
      </w:r>
      <w:r>
        <w:rPr>
          <w:rFonts w:hint="eastAsia" w:ascii="宋体" w:eastAsia="宋体" w:cs="宋体"/>
          <w:sz w:val="24"/>
          <w:szCs w:val="24"/>
          <w:lang w:val="en-US" w:eastAsia="zh-CN"/>
        </w:rPr>
        <w:t xml:space="preserve">    </w:t>
      </w:r>
      <w:r>
        <w:rPr>
          <w:rFonts w:hint="eastAsia" w:ascii="宋体" w:hAnsi="宋体" w:eastAsia="宋体" w:cs="宋体"/>
          <w:sz w:val="24"/>
          <w:szCs w:val="24"/>
        </w:rPr>
        <w:t>设施/设备：</w:t>
      </w:r>
      <w:r>
        <w:rPr>
          <w:rFonts w:hint="eastAsia" w:ascii="宋体" w:hAnsi="宋体" w:eastAsia="宋体" w:cs="宋体"/>
          <w:spacing w:val="-2"/>
          <w:sz w:val="24"/>
          <w:szCs w:val="24"/>
          <w:lang w:val="en-US" w:eastAsia="zh-CN"/>
        </w:rPr>
        <w:t>主变压器</w:t>
      </w:r>
    </w:p>
    <w:p>
      <w:pPr>
        <w:pStyle w:val="17"/>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eastAsia="宋体" w:cs="宋体"/>
          <w:sz w:val="24"/>
          <w:szCs w:val="24"/>
          <w:lang w:val="en-US" w:eastAsia="zh-CN"/>
        </w:rPr>
        <w:t xml:space="preserve">   </w:t>
      </w:r>
      <w:r>
        <w:rPr>
          <w:rFonts w:hint="eastAsia" w:ascii="宋体" w:hAnsi="宋体" w:eastAsia="宋体" w:cs="宋体"/>
          <w:sz w:val="24"/>
          <w:szCs w:val="24"/>
        </w:rPr>
        <w:t>工作任务：</w:t>
      </w:r>
      <w:r>
        <w:rPr>
          <w:rFonts w:hint="eastAsia" w:ascii="宋体" w:eastAsia="宋体" w:cs="宋体"/>
          <w:spacing w:val="-2"/>
          <w:sz w:val="24"/>
          <w:szCs w:val="24"/>
          <w:lang w:val="en-US" w:eastAsia="zh-CN"/>
        </w:rPr>
        <w:t>主变压器</w:t>
      </w:r>
      <w:r>
        <w:rPr>
          <w:rFonts w:hint="eastAsia" w:ascii="宋体" w:hAnsi="宋体" w:eastAsia="宋体" w:cs="宋体"/>
          <w:spacing w:val="-2"/>
          <w:sz w:val="24"/>
          <w:szCs w:val="24"/>
          <w:lang w:val="en-US" w:eastAsia="zh-CN"/>
        </w:rPr>
        <w:t>更换</w:t>
      </w:r>
    </w:p>
    <w:tbl>
      <w:tblPr>
        <w:tblStyle w:val="9"/>
        <w:tblW w:w="14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828"/>
        <w:gridCol w:w="1476"/>
        <w:gridCol w:w="1100"/>
        <w:gridCol w:w="3501"/>
        <w:gridCol w:w="473"/>
        <w:gridCol w:w="473"/>
        <w:gridCol w:w="750"/>
        <w:gridCol w:w="599"/>
        <w:gridCol w:w="2629"/>
        <w:gridCol w:w="476"/>
        <w:gridCol w:w="473"/>
        <w:gridCol w:w="780"/>
        <w:gridCol w:w="577"/>
      </w:tblGrid>
      <w:tr>
        <w:trPr>
          <w:trHeight w:val="315" w:hRule="atLeast"/>
          <w:jc w:val="center"/>
        </w:trPr>
        <w:tc>
          <w:tcPr>
            <w:tcW w:w="646"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828"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工作步骤</w:t>
            </w:r>
          </w:p>
        </w:tc>
        <w:tc>
          <w:tcPr>
            <w:tcW w:w="1476"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危害或潜在事件（人、机、环、管）</w:t>
            </w:r>
          </w:p>
        </w:tc>
        <w:tc>
          <w:tcPr>
            <w:tcW w:w="1100"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主要后果</w:t>
            </w:r>
          </w:p>
        </w:tc>
        <w:tc>
          <w:tcPr>
            <w:tcW w:w="3501"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现有安全控制措施</w:t>
            </w:r>
          </w:p>
        </w:tc>
        <w:tc>
          <w:tcPr>
            <w:tcW w:w="473"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可能性L</w:t>
            </w:r>
          </w:p>
        </w:tc>
        <w:tc>
          <w:tcPr>
            <w:tcW w:w="473"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严重性S</w:t>
            </w:r>
          </w:p>
        </w:tc>
        <w:tc>
          <w:tcPr>
            <w:tcW w:w="750" w:type="dxa"/>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风险度（R）</w:t>
            </w:r>
          </w:p>
        </w:tc>
        <w:tc>
          <w:tcPr>
            <w:tcW w:w="599"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风险等级</w:t>
            </w:r>
          </w:p>
        </w:tc>
        <w:tc>
          <w:tcPr>
            <w:tcW w:w="2629"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已改正控制措施</w:t>
            </w:r>
          </w:p>
        </w:tc>
        <w:tc>
          <w:tcPr>
            <w:tcW w:w="476"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可能性L</w:t>
            </w:r>
          </w:p>
        </w:tc>
        <w:tc>
          <w:tcPr>
            <w:tcW w:w="473"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严重性S</w:t>
            </w:r>
          </w:p>
        </w:tc>
        <w:tc>
          <w:tcPr>
            <w:tcW w:w="780"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风险度（R）</w:t>
            </w:r>
          </w:p>
        </w:tc>
        <w:tc>
          <w:tcPr>
            <w:tcW w:w="577" w:type="dxa"/>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风险等级</w:t>
            </w:r>
          </w:p>
        </w:tc>
      </w:tr>
      <w:tr>
        <w:trPr>
          <w:trHeight w:val="2861" w:hRule="atLeast"/>
          <w:jc w:val="center"/>
        </w:trPr>
        <w:tc>
          <w:tcPr>
            <w:tcW w:w="646" w:type="dxa"/>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828" w:type="dxa"/>
            <w:shd w:val="clear" w:color="auto" w:fill="auto"/>
            <w:vAlign w:val="center"/>
          </w:tcPr>
          <w:p>
            <w:pPr>
              <w:jc w:val="center"/>
              <w:rPr>
                <w:rFonts w:hint="eastAsia" w:ascii="宋体" w:hAnsi="宋体" w:eastAsia="宋体" w:cs="宋体"/>
                <w:color w:val="000000"/>
                <w:sz w:val="21"/>
                <w:szCs w:val="21"/>
              </w:rPr>
            </w:pPr>
          </w:p>
        </w:tc>
        <w:tc>
          <w:tcPr>
            <w:tcW w:w="1476" w:type="dxa"/>
            <w:shd w:val="clear" w:color="auto" w:fill="auto"/>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恶劣天气</w:t>
            </w:r>
          </w:p>
        </w:tc>
        <w:tc>
          <w:tcPr>
            <w:tcW w:w="1100" w:type="dxa"/>
            <w:shd w:val="clear" w:color="auto" w:fill="auto"/>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人身伤害、停工</w:t>
            </w:r>
          </w:p>
          <w:p>
            <w:pPr>
              <w:spacing w:before="156"/>
              <w:jc w:val="center"/>
              <w:rPr>
                <w:rFonts w:hint="eastAsia" w:ascii="宋体" w:hAnsi="宋体" w:eastAsia="宋体" w:cs="宋体"/>
                <w:sz w:val="21"/>
                <w:szCs w:val="21"/>
              </w:rPr>
            </w:pPr>
          </w:p>
        </w:tc>
        <w:tc>
          <w:tcPr>
            <w:tcW w:w="3501" w:type="dxa"/>
            <w:shd w:val="clear" w:color="auto" w:fill="auto"/>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color w:val="000000"/>
                <w:sz w:val="21"/>
                <w:szCs w:val="21"/>
              </w:rPr>
              <w:t>工程控制：1.</w:t>
            </w:r>
            <w:r>
              <w:rPr>
                <w:rFonts w:hint="eastAsia" w:ascii="宋体" w:hAnsi="宋体" w:eastAsia="宋体" w:cs="宋体"/>
                <w:sz w:val="21"/>
                <w:szCs w:val="21"/>
              </w:rPr>
              <w:t>夜间作业现场要有足够的照明2.遇暴雨、大雾及6级以上大风等恶劣气象条件，必须停止作业</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安全管理：1.制定吊装作业程序2.办理安全作业许可证3.制定安全操作规程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个体防护：作业人员正确穿工作服，佩戴安全帽、防护手套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应急处置：根据紧急情况分析，制定应急预案</w:t>
            </w:r>
          </w:p>
          <w:p>
            <w:pPr>
              <w:widowControl/>
              <w:rPr>
                <w:rFonts w:hint="eastAsia" w:ascii="宋体" w:hAnsi="宋体" w:eastAsia="宋体" w:cs="宋体"/>
                <w:sz w:val="21"/>
                <w:szCs w:val="21"/>
              </w:rPr>
            </w:pPr>
            <w:r>
              <w:rPr>
                <w:rFonts w:hint="eastAsia" w:ascii="宋体" w:hAnsi="宋体" w:eastAsia="宋体" w:cs="宋体"/>
                <w:color w:val="000000"/>
                <w:sz w:val="21"/>
                <w:szCs w:val="21"/>
              </w:rPr>
              <w:t>培训教育：1.入厂三级安全培训教育2.班前班后会3.班组活动</w:t>
            </w:r>
          </w:p>
        </w:tc>
        <w:tc>
          <w:tcPr>
            <w:tcW w:w="473"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73"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750"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599"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c>
          <w:tcPr>
            <w:tcW w:w="2629" w:type="dxa"/>
            <w:shd w:val="clear" w:color="auto" w:fill="auto"/>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工程控制：实施过程监控安全管理：减少暴露时间</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个体防护：作业人员穿劳保鞋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应急处置：加强应急演练</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培训教育：加强作业前的安全交底</w:t>
            </w:r>
          </w:p>
        </w:tc>
        <w:tc>
          <w:tcPr>
            <w:tcW w:w="476"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73"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80"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577" w:type="dxa"/>
            <w:vAlign w:val="center"/>
          </w:tcPr>
          <w:p>
            <w:pPr>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1016" w:hRule="atLeast"/>
          <w:jc w:val="center"/>
        </w:trPr>
        <w:tc>
          <w:tcPr>
            <w:tcW w:w="646" w:type="dxa"/>
            <w:vMerge w:val="restart"/>
            <w:shd w:val="clear" w:color="auto" w:fill="auto"/>
            <w:vAlign w:val="center"/>
          </w:tcPr>
          <w:p>
            <w:pPr>
              <w:spacing w:before="156"/>
              <w:jc w:val="center"/>
              <w:rPr>
                <w:rFonts w:hint="eastAsia" w:ascii="宋体" w:hAnsi="宋体" w:eastAsia="宋体" w:cs="宋体"/>
                <w:sz w:val="21"/>
                <w:szCs w:val="21"/>
              </w:rPr>
            </w:pPr>
            <w:r>
              <w:rPr>
                <w:rFonts w:hint="eastAsia" w:ascii="宋体" w:hAnsi="宋体" w:eastAsia="宋体" w:cs="宋体"/>
                <w:sz w:val="21"/>
                <w:szCs w:val="21"/>
              </w:rPr>
              <w:t>2</w:t>
            </w:r>
          </w:p>
        </w:tc>
        <w:tc>
          <w:tcPr>
            <w:tcW w:w="828" w:type="dxa"/>
            <w:vMerge w:val="restart"/>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选择作业人员、指挥人员、监护人员</w:t>
            </w:r>
          </w:p>
        </w:tc>
        <w:tc>
          <w:tcPr>
            <w:tcW w:w="1476" w:type="dxa"/>
            <w:shd w:val="clear" w:color="auto" w:fill="auto"/>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作业人员无相应证件</w:t>
            </w:r>
          </w:p>
        </w:tc>
        <w:tc>
          <w:tcPr>
            <w:tcW w:w="1100" w:type="dxa"/>
            <w:shd w:val="clear" w:color="auto" w:fill="auto"/>
            <w:vAlign w:val="center"/>
          </w:tcPr>
          <w:p>
            <w:pPr>
              <w:widowControl/>
              <w:rPr>
                <w:rFonts w:hint="eastAsia" w:ascii="宋体" w:hAnsi="宋体" w:eastAsia="宋体" w:cs="宋体"/>
                <w:color w:val="000000"/>
                <w:sz w:val="21"/>
                <w:szCs w:val="21"/>
              </w:rPr>
            </w:pPr>
            <w:r>
              <w:rPr>
                <w:rFonts w:hint="eastAsia" w:ascii="宋体" w:hAnsi="宋体" w:eastAsia="宋体" w:cs="宋体"/>
                <w:sz w:val="21"/>
                <w:szCs w:val="21"/>
              </w:rPr>
              <w:t>违章作业</w:t>
            </w:r>
          </w:p>
          <w:p>
            <w:pPr>
              <w:spacing w:before="156"/>
              <w:jc w:val="center"/>
              <w:rPr>
                <w:rFonts w:hint="eastAsia" w:ascii="宋体" w:hAnsi="宋体" w:eastAsia="宋体" w:cs="宋体"/>
                <w:sz w:val="21"/>
                <w:szCs w:val="21"/>
              </w:rPr>
            </w:pPr>
          </w:p>
        </w:tc>
        <w:tc>
          <w:tcPr>
            <w:tcW w:w="3501" w:type="dxa"/>
            <w:shd w:val="clear" w:color="auto" w:fill="auto"/>
            <w:vAlign w:val="center"/>
          </w:tcPr>
          <w:p>
            <w:pPr>
              <w:widowControl/>
              <w:jc w:val="left"/>
              <w:rPr>
                <w:rFonts w:hint="default" w:ascii="宋体" w:hAnsi="宋体" w:eastAsia="宋体" w:cs="宋体"/>
                <w:sz w:val="21"/>
                <w:szCs w:val="21"/>
                <w:lang w:val="en-US" w:eastAsia="zh-CN"/>
              </w:rPr>
            </w:pPr>
            <w:r>
              <w:rPr>
                <w:rFonts w:hint="eastAsia" w:ascii="宋体" w:hAnsi="宋体" w:eastAsia="宋体" w:cs="宋体"/>
                <w:color w:val="000000"/>
                <w:sz w:val="21"/>
                <w:szCs w:val="21"/>
              </w:rPr>
              <w:t>工程控制：</w:t>
            </w:r>
            <w:r>
              <w:rPr>
                <w:rFonts w:hint="eastAsia" w:ascii="宋体" w:hAnsi="宋体" w:eastAsia="宋体" w:cs="宋体"/>
                <w:sz w:val="21"/>
                <w:szCs w:val="21"/>
              </w:rPr>
              <w:t>吊装和指挥人员</w:t>
            </w:r>
            <w:r>
              <w:rPr>
                <w:rFonts w:hint="eastAsia" w:ascii="宋体" w:hAnsi="宋体" w:cs="宋体"/>
                <w:sz w:val="21"/>
                <w:szCs w:val="21"/>
                <w:lang w:val="en-US" w:eastAsia="zh-CN"/>
              </w:rPr>
              <w:t>必须持证上岗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安全管理：1.制定吊装作业程序2.办理安全作业许可证3.制定安全操作规程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应急处置：根据紧急情况分析，制定应急预案</w:t>
            </w:r>
          </w:p>
          <w:p>
            <w:pPr>
              <w:widowControl/>
              <w:rPr>
                <w:rFonts w:hint="eastAsia" w:ascii="宋体" w:hAnsi="宋体" w:eastAsia="宋体" w:cs="宋体"/>
                <w:sz w:val="21"/>
                <w:szCs w:val="21"/>
              </w:rPr>
            </w:pPr>
            <w:r>
              <w:rPr>
                <w:rFonts w:hint="eastAsia" w:ascii="宋体" w:hAnsi="宋体" w:eastAsia="宋体" w:cs="宋体"/>
                <w:color w:val="000000"/>
                <w:sz w:val="21"/>
                <w:szCs w:val="21"/>
              </w:rPr>
              <w:t>培训教育：1.入厂三级安全培训教育2.班前班后会3.班组活动</w:t>
            </w:r>
          </w:p>
        </w:tc>
        <w:tc>
          <w:tcPr>
            <w:tcW w:w="473"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73"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750"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599" w:type="dxa"/>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c>
          <w:tcPr>
            <w:tcW w:w="2629" w:type="dxa"/>
            <w:shd w:val="clear" w:color="auto" w:fill="auto"/>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工程控制：设置防护设施与警示标识</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安全管理：减少暴露时间</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应急处置：加强应急演练</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培训教育：加强法律法规、操作规程的培训</w:t>
            </w:r>
          </w:p>
        </w:tc>
        <w:tc>
          <w:tcPr>
            <w:tcW w:w="476"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73"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80"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577"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shd w:val="clear" w:color="auto" w:fill="auto"/>
            <w:vAlign w:val="center"/>
          </w:tcPr>
          <w:p>
            <w:pPr>
              <w:widowControl/>
              <w:jc w:val="center"/>
              <w:rPr>
                <w:rFonts w:hint="eastAsia" w:ascii="宋体" w:hAnsi="宋体" w:eastAsia="宋体" w:cs="宋体"/>
                <w:color w:val="000000"/>
                <w:kern w:val="0"/>
                <w:sz w:val="21"/>
                <w:szCs w:val="21"/>
              </w:rPr>
            </w:pPr>
          </w:p>
        </w:tc>
        <w:tc>
          <w:tcPr>
            <w:tcW w:w="828" w:type="dxa"/>
            <w:vMerge w:val="continue"/>
            <w:shd w:val="clear" w:color="auto" w:fill="auto"/>
            <w:vAlign w:val="center"/>
          </w:tcPr>
          <w:p>
            <w:pPr>
              <w:jc w:val="center"/>
              <w:rPr>
                <w:rFonts w:hint="eastAsia" w:ascii="宋体" w:hAnsi="宋体" w:eastAsia="宋体" w:cs="宋体"/>
                <w:color w:val="000000"/>
                <w:sz w:val="21"/>
                <w:szCs w:val="21"/>
              </w:rPr>
            </w:pPr>
          </w:p>
        </w:tc>
        <w:tc>
          <w:tcPr>
            <w:tcW w:w="1476" w:type="dxa"/>
            <w:shd w:val="clear" w:color="auto" w:fill="auto"/>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指挥人员信号、手势不明确、未与吊车司机统一</w:t>
            </w:r>
          </w:p>
        </w:tc>
        <w:tc>
          <w:tcPr>
            <w:tcW w:w="1100" w:type="dxa"/>
            <w:shd w:val="clear" w:color="auto" w:fill="auto"/>
            <w:vAlign w:val="center"/>
          </w:tcPr>
          <w:p>
            <w:pPr>
              <w:widowControl/>
              <w:rPr>
                <w:rFonts w:hint="eastAsia" w:ascii="宋体" w:hAnsi="宋体" w:eastAsia="宋体" w:cs="宋体"/>
                <w:color w:val="000000"/>
                <w:sz w:val="21"/>
                <w:szCs w:val="21"/>
              </w:rPr>
            </w:pPr>
            <w:r>
              <w:rPr>
                <w:rFonts w:hint="eastAsia" w:ascii="宋体" w:hAnsi="宋体" w:eastAsia="宋体" w:cs="宋体"/>
                <w:sz w:val="21"/>
                <w:szCs w:val="21"/>
              </w:rPr>
              <w:t>误操作、违章作业、违章指挥、</w:t>
            </w:r>
            <w:r>
              <w:rPr>
                <w:rFonts w:hint="eastAsia" w:ascii="宋体" w:hAnsi="宋体" w:eastAsia="宋体" w:cs="宋体"/>
                <w:color w:val="000000"/>
                <w:sz w:val="21"/>
                <w:szCs w:val="21"/>
              </w:rPr>
              <w:t>物体打击、高处坠落、人身伤害</w:t>
            </w:r>
          </w:p>
          <w:p>
            <w:pPr>
              <w:spacing w:before="156"/>
              <w:jc w:val="center"/>
              <w:rPr>
                <w:rFonts w:hint="eastAsia" w:ascii="宋体" w:hAnsi="宋体" w:eastAsia="宋体" w:cs="宋体"/>
                <w:sz w:val="21"/>
                <w:szCs w:val="21"/>
              </w:rPr>
            </w:pPr>
          </w:p>
        </w:tc>
        <w:tc>
          <w:tcPr>
            <w:tcW w:w="3501" w:type="dxa"/>
            <w:shd w:val="clear" w:color="auto" w:fill="auto"/>
            <w:vAlign w:val="center"/>
          </w:tcPr>
          <w:p>
            <w:pPr>
              <w:widowControl/>
              <w:jc w:val="left"/>
              <w:rPr>
                <w:rFonts w:hint="eastAsia" w:ascii="宋体" w:hAnsi="宋体" w:eastAsia="宋体" w:cs="宋体"/>
                <w:sz w:val="21"/>
                <w:szCs w:val="21"/>
              </w:rPr>
            </w:pPr>
            <w:r>
              <w:rPr>
                <w:rFonts w:hint="eastAsia" w:ascii="宋体" w:hAnsi="宋体" w:eastAsia="宋体" w:cs="宋体"/>
                <w:color w:val="000000"/>
                <w:sz w:val="21"/>
                <w:szCs w:val="21"/>
              </w:rPr>
              <w:t>工程控制：</w:t>
            </w:r>
            <w:r>
              <w:rPr>
                <w:rFonts w:hint="eastAsia" w:ascii="宋体" w:hAnsi="宋体" w:eastAsia="宋体" w:cs="宋体"/>
                <w:sz w:val="21"/>
                <w:szCs w:val="21"/>
              </w:rPr>
              <w:t>非紧急意外情况下，现场专人指挥，信号明确</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安全管理：1.制定吊装作业程序2.办理安全作业许可证3.制定安全操作规程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个体防护：作业人员正确穿工作服，佩戴安全帽、防护手套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应急处置：根据紧急情况分析，制定应急预案</w:t>
            </w:r>
          </w:p>
          <w:p>
            <w:pPr>
              <w:widowControl/>
              <w:rPr>
                <w:rFonts w:hint="eastAsia" w:ascii="宋体" w:hAnsi="宋体" w:eastAsia="宋体" w:cs="宋体"/>
                <w:sz w:val="21"/>
                <w:szCs w:val="21"/>
              </w:rPr>
            </w:pPr>
            <w:r>
              <w:rPr>
                <w:rFonts w:hint="eastAsia" w:ascii="宋体" w:hAnsi="宋体" w:eastAsia="宋体" w:cs="宋体"/>
                <w:color w:val="000000"/>
                <w:sz w:val="21"/>
                <w:szCs w:val="21"/>
              </w:rPr>
              <w:t>培训教育：1.入厂三级安全培训教育2.班前班后会3.班组活动</w:t>
            </w:r>
          </w:p>
        </w:tc>
        <w:tc>
          <w:tcPr>
            <w:tcW w:w="473"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73"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750"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599" w:type="dxa"/>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一般</w:t>
            </w:r>
            <w:r>
              <w:rPr>
                <w:rFonts w:hint="eastAsia" w:ascii="宋体" w:hAnsi="宋体" w:cs="宋体"/>
                <w:color w:val="000000"/>
                <w:kern w:val="0"/>
                <w:sz w:val="21"/>
                <w:szCs w:val="21"/>
                <w:lang w:val="en-US" w:eastAsia="zh-CN"/>
              </w:rPr>
              <w:t>风险</w:t>
            </w:r>
          </w:p>
        </w:tc>
        <w:tc>
          <w:tcPr>
            <w:tcW w:w="2629" w:type="dxa"/>
            <w:shd w:val="clear" w:color="auto" w:fill="auto"/>
            <w:vAlign w:val="center"/>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工程控制：实施过程监控安全管理：减少暴露时间</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个体防护：作业人员穿劳保鞋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应急处置：加强应急演练</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培训教育：加强法律法规、操作规程的培训</w:t>
            </w:r>
          </w:p>
        </w:tc>
        <w:tc>
          <w:tcPr>
            <w:tcW w:w="476"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73"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80" w:type="dxa"/>
            <w:shd w:val="clear" w:color="auto" w:fill="auto"/>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577"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tcPr>
          <w:p>
            <w:pPr>
              <w:widowControl/>
              <w:jc w:val="center"/>
              <w:rPr>
                <w:rFonts w:hint="eastAsia" w:ascii="宋体" w:hAnsi="宋体" w:eastAsia="宋体" w:cs="宋体"/>
                <w:color w:val="000000"/>
                <w:kern w:val="0"/>
                <w:sz w:val="21"/>
                <w:szCs w:val="21"/>
              </w:rPr>
            </w:pPr>
          </w:p>
        </w:tc>
        <w:tc>
          <w:tcPr>
            <w:tcW w:w="828" w:type="dxa"/>
            <w:vMerge w:val="continue"/>
          </w:tcPr>
          <w:p>
            <w:pPr>
              <w:jc w:val="center"/>
              <w:rPr>
                <w:rFonts w:hint="eastAsia" w:ascii="宋体" w:hAnsi="宋体" w:eastAsia="宋体" w:cs="宋体"/>
                <w:color w:val="000000"/>
                <w:sz w:val="21"/>
                <w:szCs w:val="21"/>
              </w:rPr>
            </w:pPr>
          </w:p>
        </w:tc>
        <w:tc>
          <w:tcPr>
            <w:tcW w:w="1476" w:type="dxa"/>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监护人员不懂得吊装作业监护知识</w:t>
            </w:r>
          </w:p>
        </w:tc>
        <w:tc>
          <w:tcPr>
            <w:tcW w:w="1100" w:type="dxa"/>
            <w:vAlign w:val="center"/>
          </w:tcPr>
          <w:p>
            <w:pPr>
              <w:widowControl/>
              <w:rPr>
                <w:rFonts w:hint="eastAsia" w:ascii="宋体" w:hAnsi="宋体" w:eastAsia="宋体" w:cs="宋体"/>
                <w:color w:val="000000"/>
                <w:sz w:val="21"/>
                <w:szCs w:val="21"/>
              </w:rPr>
            </w:pPr>
            <w:r>
              <w:rPr>
                <w:rFonts w:hint="eastAsia" w:ascii="宋体" w:hAnsi="宋体" w:eastAsia="宋体" w:cs="宋体"/>
                <w:sz w:val="21"/>
                <w:szCs w:val="21"/>
              </w:rPr>
              <w:t>违章作业、违章指挥、</w:t>
            </w:r>
            <w:r>
              <w:rPr>
                <w:rFonts w:hint="eastAsia" w:ascii="宋体" w:hAnsi="宋体" w:eastAsia="宋体" w:cs="宋体"/>
                <w:color w:val="000000"/>
                <w:sz w:val="21"/>
                <w:szCs w:val="21"/>
              </w:rPr>
              <w:t>物体打击、高处坠落、人身伤害</w:t>
            </w:r>
          </w:p>
          <w:p>
            <w:pPr>
              <w:spacing w:before="156"/>
              <w:jc w:val="center"/>
              <w:rPr>
                <w:rFonts w:hint="eastAsia" w:ascii="宋体" w:hAnsi="宋体" w:eastAsia="宋体" w:cs="宋体"/>
                <w:sz w:val="21"/>
                <w:szCs w:val="21"/>
              </w:rPr>
            </w:pPr>
          </w:p>
        </w:tc>
        <w:tc>
          <w:tcPr>
            <w:tcW w:w="3501" w:type="dxa"/>
            <w:vAlign w:val="center"/>
          </w:tcPr>
          <w:p>
            <w:pPr>
              <w:widowControl/>
              <w:jc w:val="left"/>
              <w:rPr>
                <w:rFonts w:hint="eastAsia" w:ascii="宋体" w:hAnsi="宋体" w:eastAsia="宋体" w:cs="宋体"/>
                <w:sz w:val="21"/>
                <w:szCs w:val="21"/>
              </w:rPr>
            </w:pPr>
            <w:r>
              <w:rPr>
                <w:rFonts w:hint="eastAsia" w:ascii="宋体" w:hAnsi="宋体" w:eastAsia="宋体" w:cs="宋体"/>
                <w:color w:val="000000"/>
                <w:sz w:val="21"/>
                <w:szCs w:val="21"/>
              </w:rPr>
              <w:t>工程控制：</w:t>
            </w:r>
            <w:r>
              <w:rPr>
                <w:rFonts w:hint="eastAsia" w:ascii="宋体" w:hAnsi="宋体" w:eastAsia="宋体" w:cs="宋体"/>
                <w:sz w:val="21"/>
                <w:szCs w:val="21"/>
              </w:rPr>
              <w:t>监护人应经过培训懂得吊装监护知识</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安全管理：1.制定吊装作业程序2.办理安全作业许可证3.制定安全操作规程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个体防护：作业人员正确穿工作服，佩戴安全帽、防护手套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应急处置：根据紧急情况分析，制定应急预案</w:t>
            </w:r>
          </w:p>
          <w:p>
            <w:pPr>
              <w:spacing w:before="156" w:line="320" w:lineRule="exact"/>
              <w:jc w:val="left"/>
              <w:rPr>
                <w:rFonts w:hint="eastAsia" w:ascii="宋体" w:hAnsi="宋体" w:eastAsia="宋体" w:cs="宋体"/>
                <w:sz w:val="21"/>
                <w:szCs w:val="21"/>
              </w:rPr>
            </w:pPr>
            <w:r>
              <w:rPr>
                <w:rFonts w:hint="eastAsia" w:ascii="宋体" w:hAnsi="宋体" w:eastAsia="宋体" w:cs="宋体"/>
                <w:color w:val="000000"/>
                <w:sz w:val="21"/>
                <w:szCs w:val="21"/>
              </w:rPr>
              <w:t>培训教育：1.入厂三级安全培训教育2.班前班后会3.班组活动</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75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599"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c>
          <w:tcPr>
            <w:tcW w:w="2629" w:type="dxa"/>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工程控制：实施过程监控安全管理：减少暴露时间</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个体防护：作业人员穿劳保鞋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应急处置：加强应急演练</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培训教育：加强法律法规、操作规程的培训</w:t>
            </w:r>
          </w:p>
        </w:tc>
        <w:tc>
          <w:tcPr>
            <w:tcW w:w="476"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8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577"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1016" w:hRule="atLeast"/>
          <w:jc w:val="center"/>
        </w:trPr>
        <w:tc>
          <w:tcPr>
            <w:tcW w:w="646" w:type="dxa"/>
            <w:vMerge w:val="restart"/>
            <w:vAlign w:val="center"/>
          </w:tcPr>
          <w:p>
            <w:pPr>
              <w:spacing w:before="15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28" w:type="dxa"/>
            <w:vMerge w:val="restart"/>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车辆停放</w:t>
            </w:r>
          </w:p>
        </w:tc>
        <w:tc>
          <w:tcPr>
            <w:tcW w:w="1476" w:type="dxa"/>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车辆停放与吊装位置远近不适</w:t>
            </w:r>
          </w:p>
        </w:tc>
        <w:tc>
          <w:tcPr>
            <w:tcW w:w="1100" w:type="dxa"/>
            <w:vAlign w:val="center"/>
          </w:tcPr>
          <w:p>
            <w:pPr>
              <w:widowControl/>
              <w:rPr>
                <w:rFonts w:hint="eastAsia" w:ascii="宋体" w:hAnsi="宋体" w:eastAsia="宋体" w:cs="宋体"/>
                <w:color w:val="000000"/>
                <w:sz w:val="21"/>
                <w:szCs w:val="21"/>
              </w:rPr>
            </w:pPr>
            <w:r>
              <w:rPr>
                <w:rFonts w:hint="eastAsia" w:ascii="宋体" w:hAnsi="宋体" w:eastAsia="宋体" w:cs="宋体"/>
                <w:sz w:val="21"/>
                <w:szCs w:val="21"/>
              </w:rPr>
              <w:t>无法吊装、</w:t>
            </w:r>
            <w:r>
              <w:rPr>
                <w:rFonts w:hint="eastAsia" w:ascii="宋体" w:hAnsi="宋体" w:eastAsia="宋体" w:cs="宋体"/>
                <w:color w:val="000000"/>
                <w:sz w:val="21"/>
                <w:szCs w:val="21"/>
              </w:rPr>
              <w:t>物体打击、起重伤害、高处坠落、人身伤害</w:t>
            </w:r>
          </w:p>
          <w:p>
            <w:pPr>
              <w:spacing w:before="156"/>
              <w:jc w:val="center"/>
              <w:rPr>
                <w:rFonts w:hint="eastAsia" w:ascii="宋体" w:hAnsi="宋体" w:eastAsia="宋体" w:cs="宋体"/>
                <w:sz w:val="21"/>
                <w:szCs w:val="21"/>
              </w:rPr>
            </w:pPr>
          </w:p>
        </w:tc>
        <w:tc>
          <w:tcPr>
            <w:tcW w:w="3501" w:type="dxa"/>
            <w:vAlign w:val="center"/>
          </w:tcPr>
          <w:p>
            <w:pPr>
              <w:widowControl/>
              <w:jc w:val="left"/>
              <w:rPr>
                <w:rFonts w:hint="eastAsia" w:ascii="宋体" w:hAnsi="宋体" w:eastAsia="宋体" w:cs="宋体"/>
                <w:sz w:val="21"/>
                <w:szCs w:val="21"/>
              </w:rPr>
            </w:pPr>
            <w:r>
              <w:rPr>
                <w:rFonts w:hint="eastAsia" w:ascii="宋体" w:hAnsi="宋体" w:eastAsia="宋体" w:cs="宋体"/>
                <w:color w:val="000000"/>
                <w:sz w:val="21"/>
                <w:szCs w:val="21"/>
              </w:rPr>
              <w:t>工程控制：</w:t>
            </w:r>
            <w:r>
              <w:rPr>
                <w:rFonts w:hint="eastAsia" w:ascii="宋体" w:hAnsi="宋体" w:eastAsia="宋体" w:cs="宋体"/>
                <w:sz w:val="21"/>
                <w:szCs w:val="21"/>
              </w:rPr>
              <w:t>车辆应停在距吊装物合适的位置，防止吊臂角度过大或过小</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安全管理：现场检查，发现违章发出警报和警示信号</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个体防护：作业人员正确穿工作服，佩戴安全帽、防护手套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应急处置：根据紧急情况分析，制定应急预案</w:t>
            </w:r>
          </w:p>
          <w:p>
            <w:pPr>
              <w:widowControl/>
              <w:rPr>
                <w:rFonts w:hint="eastAsia" w:ascii="宋体" w:hAnsi="宋体" w:eastAsia="宋体" w:cs="宋体"/>
                <w:sz w:val="21"/>
                <w:szCs w:val="21"/>
              </w:rPr>
            </w:pPr>
            <w:r>
              <w:rPr>
                <w:rFonts w:hint="eastAsia" w:ascii="宋体" w:hAnsi="宋体" w:eastAsia="宋体" w:cs="宋体"/>
                <w:color w:val="000000"/>
                <w:sz w:val="21"/>
                <w:szCs w:val="21"/>
              </w:rPr>
              <w:t>培训教育：1.入厂三级安全培训教育2.班前班后会3.班组活动</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75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599" w:type="dxa"/>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一般</w:t>
            </w:r>
            <w:r>
              <w:rPr>
                <w:rFonts w:hint="eastAsia" w:ascii="宋体" w:hAnsi="宋体" w:cs="宋体"/>
                <w:color w:val="000000"/>
                <w:kern w:val="0"/>
                <w:sz w:val="21"/>
                <w:szCs w:val="21"/>
                <w:lang w:val="en-US" w:eastAsia="zh-CN"/>
              </w:rPr>
              <w:t>风险</w:t>
            </w:r>
          </w:p>
        </w:tc>
        <w:tc>
          <w:tcPr>
            <w:tcW w:w="2629" w:type="dxa"/>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工程控制：实施过程监控安全管理：减少暴露时间</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个体防护：作业人员穿劳保鞋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应急处置：加强应急演练</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培训教育：加强法律法规、操作规程的培训</w:t>
            </w:r>
          </w:p>
        </w:tc>
        <w:tc>
          <w:tcPr>
            <w:tcW w:w="476"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78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577"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tcPr>
          <w:p>
            <w:pPr>
              <w:widowControl/>
              <w:jc w:val="center"/>
              <w:rPr>
                <w:rFonts w:hint="eastAsia" w:ascii="宋体" w:hAnsi="宋体" w:eastAsia="宋体" w:cs="宋体"/>
                <w:color w:val="000000"/>
                <w:kern w:val="0"/>
                <w:sz w:val="21"/>
                <w:szCs w:val="21"/>
              </w:rPr>
            </w:pPr>
          </w:p>
        </w:tc>
        <w:tc>
          <w:tcPr>
            <w:tcW w:w="828" w:type="dxa"/>
            <w:vMerge w:val="continue"/>
          </w:tcPr>
          <w:p>
            <w:pPr>
              <w:jc w:val="center"/>
              <w:rPr>
                <w:rFonts w:hint="eastAsia" w:ascii="宋体" w:hAnsi="宋体" w:eastAsia="宋体" w:cs="宋体"/>
                <w:color w:val="000000"/>
                <w:sz w:val="21"/>
                <w:szCs w:val="21"/>
              </w:rPr>
            </w:pPr>
          </w:p>
        </w:tc>
        <w:tc>
          <w:tcPr>
            <w:tcW w:w="1476" w:type="dxa"/>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路面松软不平，未垫枕木</w:t>
            </w:r>
          </w:p>
        </w:tc>
        <w:tc>
          <w:tcPr>
            <w:tcW w:w="1100" w:type="dxa"/>
            <w:vAlign w:val="center"/>
          </w:tcPr>
          <w:p>
            <w:pPr>
              <w:widowControl/>
              <w:rPr>
                <w:rFonts w:hint="eastAsia" w:ascii="宋体" w:hAnsi="宋体" w:eastAsia="宋体" w:cs="宋体"/>
                <w:color w:val="000000"/>
                <w:sz w:val="21"/>
                <w:szCs w:val="21"/>
              </w:rPr>
            </w:pPr>
            <w:r>
              <w:rPr>
                <w:rFonts w:hint="eastAsia" w:ascii="宋体" w:hAnsi="宋体" w:eastAsia="宋体" w:cs="宋体"/>
                <w:sz w:val="21"/>
                <w:szCs w:val="21"/>
              </w:rPr>
              <w:t>车辆倾倒、</w:t>
            </w:r>
            <w:r>
              <w:rPr>
                <w:rFonts w:hint="eastAsia" w:ascii="宋体" w:hAnsi="宋体" w:eastAsia="宋体" w:cs="宋体"/>
                <w:color w:val="000000"/>
                <w:sz w:val="21"/>
                <w:szCs w:val="21"/>
              </w:rPr>
              <w:t>物体打击、起重伤害、触电、高处坠落、人身伤害</w:t>
            </w:r>
          </w:p>
          <w:p>
            <w:pPr>
              <w:spacing w:before="156"/>
              <w:jc w:val="center"/>
              <w:rPr>
                <w:rFonts w:hint="eastAsia" w:ascii="宋体" w:hAnsi="宋体" w:eastAsia="宋体" w:cs="宋体"/>
                <w:sz w:val="21"/>
                <w:szCs w:val="21"/>
              </w:rPr>
            </w:pPr>
          </w:p>
        </w:tc>
        <w:tc>
          <w:tcPr>
            <w:tcW w:w="3501" w:type="dxa"/>
            <w:vAlign w:val="center"/>
          </w:tcPr>
          <w:p>
            <w:pPr>
              <w:widowControl/>
              <w:jc w:val="left"/>
              <w:rPr>
                <w:rFonts w:hint="default" w:ascii="宋体" w:hAnsi="宋体" w:eastAsia="宋体" w:cs="宋体"/>
                <w:sz w:val="21"/>
                <w:szCs w:val="21"/>
                <w:lang w:val="en-US" w:eastAsia="zh-CN"/>
              </w:rPr>
            </w:pPr>
            <w:r>
              <w:rPr>
                <w:rFonts w:hint="eastAsia" w:ascii="宋体" w:hAnsi="宋体" w:eastAsia="宋体" w:cs="宋体"/>
                <w:color w:val="000000"/>
                <w:sz w:val="21"/>
                <w:szCs w:val="21"/>
              </w:rPr>
              <w:t>工程控制：</w:t>
            </w:r>
            <w:r>
              <w:rPr>
                <w:rFonts w:hint="eastAsia" w:ascii="宋体" w:hAnsi="宋体" w:eastAsia="宋体" w:cs="宋体"/>
                <w:sz w:val="21"/>
                <w:szCs w:val="21"/>
              </w:rPr>
              <w:t>车辆应垫枕木停放在平整、</w:t>
            </w:r>
            <w:r>
              <w:rPr>
                <w:rFonts w:hint="eastAsia" w:ascii="宋体" w:hAnsi="宋体" w:cs="宋体"/>
                <w:sz w:val="21"/>
                <w:szCs w:val="21"/>
                <w:lang w:val="en-US" w:eastAsia="zh-CN"/>
              </w:rPr>
              <w:t>作业前确认施工现场地面是否有地沟、坑井及其他影响吊装作业情况；</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安全管理：现场检查，发现违章发出警报和警示信号</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个体防护：作业人员正确穿工作服，佩戴安全帽、防护手套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应急处置：根据紧急情况分析，制定应急预案</w:t>
            </w:r>
          </w:p>
          <w:p>
            <w:pPr>
              <w:widowControl/>
              <w:rPr>
                <w:rFonts w:hint="eastAsia" w:ascii="宋体" w:hAnsi="宋体" w:eastAsia="宋体" w:cs="宋体"/>
                <w:sz w:val="21"/>
                <w:szCs w:val="21"/>
              </w:rPr>
            </w:pPr>
            <w:r>
              <w:rPr>
                <w:rFonts w:hint="eastAsia" w:ascii="宋体" w:hAnsi="宋体" w:eastAsia="宋体" w:cs="宋体"/>
                <w:color w:val="000000"/>
                <w:sz w:val="21"/>
                <w:szCs w:val="21"/>
              </w:rPr>
              <w:t>培训教育：1.入厂三级安全培训教育2.班前班后会3.班组活动</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75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599"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c>
          <w:tcPr>
            <w:tcW w:w="2629" w:type="dxa"/>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工程控制：实施过程监控安全管理：减少暴露时间</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个体防护：作业人员穿劳保鞋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应急处置：加强应急演练</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培训教育：加强法律法规、操作规程的培训</w:t>
            </w:r>
          </w:p>
        </w:tc>
        <w:tc>
          <w:tcPr>
            <w:tcW w:w="476"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8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577"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1016" w:hRule="atLeast"/>
          <w:jc w:val="center"/>
        </w:trPr>
        <w:tc>
          <w:tcPr>
            <w:tcW w:w="646" w:type="dxa"/>
            <w:vAlign w:val="center"/>
          </w:tcPr>
          <w:p>
            <w:pPr>
              <w:spacing w:before="15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28"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设置警示</w:t>
            </w:r>
          </w:p>
        </w:tc>
        <w:tc>
          <w:tcPr>
            <w:tcW w:w="1476" w:type="dxa"/>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造成起重伤害、机械伤害</w:t>
            </w:r>
          </w:p>
        </w:tc>
        <w:tc>
          <w:tcPr>
            <w:tcW w:w="1100" w:type="dxa"/>
            <w:vAlign w:val="center"/>
          </w:tcPr>
          <w:p>
            <w:pPr>
              <w:spacing w:before="156"/>
              <w:jc w:val="center"/>
              <w:rPr>
                <w:rFonts w:hint="eastAsia" w:ascii="宋体" w:hAnsi="宋体" w:eastAsia="宋体" w:cs="宋体"/>
                <w:sz w:val="21"/>
                <w:szCs w:val="21"/>
              </w:rPr>
            </w:pPr>
            <w:r>
              <w:rPr>
                <w:rFonts w:hint="eastAsia" w:ascii="宋体" w:hAnsi="宋体" w:eastAsia="宋体" w:cs="宋体"/>
                <w:color w:val="000000"/>
                <w:sz w:val="21"/>
                <w:szCs w:val="21"/>
              </w:rPr>
              <w:t>物体打击、起重伤害、触电、高处坠落、人身伤害</w:t>
            </w:r>
          </w:p>
        </w:tc>
        <w:tc>
          <w:tcPr>
            <w:tcW w:w="3501" w:type="dxa"/>
            <w:vAlign w:val="center"/>
          </w:tcPr>
          <w:p>
            <w:pPr>
              <w:widowControl/>
              <w:jc w:val="left"/>
              <w:rPr>
                <w:rFonts w:hint="eastAsia" w:ascii="宋体" w:hAnsi="宋体" w:eastAsia="宋体" w:cs="宋体"/>
                <w:sz w:val="21"/>
                <w:szCs w:val="21"/>
              </w:rPr>
            </w:pPr>
            <w:r>
              <w:rPr>
                <w:rFonts w:hint="eastAsia" w:ascii="宋体" w:hAnsi="宋体" w:eastAsia="宋体" w:cs="宋体"/>
                <w:color w:val="000000"/>
                <w:sz w:val="21"/>
                <w:szCs w:val="21"/>
              </w:rPr>
              <w:t>工程控制：</w:t>
            </w:r>
            <w:r>
              <w:rPr>
                <w:rFonts w:hint="eastAsia" w:ascii="宋体" w:hAnsi="宋体" w:eastAsia="宋体" w:cs="宋体"/>
                <w:sz w:val="21"/>
                <w:szCs w:val="21"/>
              </w:rPr>
              <w:t>划定警戒线，设置安全标志，禁止非施工人员入内</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安全管理：现场检查，发现违章发出警报和警示信号</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个体防护：作业人员正确穿工作服，佩戴安全帽、防护手套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应急处置：根据紧急情况分析，制定应急预案</w:t>
            </w:r>
          </w:p>
          <w:p>
            <w:pPr>
              <w:widowControl/>
              <w:rPr>
                <w:rFonts w:hint="eastAsia" w:ascii="宋体" w:hAnsi="宋体" w:eastAsia="宋体" w:cs="宋体"/>
                <w:sz w:val="21"/>
                <w:szCs w:val="21"/>
              </w:rPr>
            </w:pPr>
            <w:r>
              <w:rPr>
                <w:rFonts w:hint="eastAsia" w:ascii="宋体" w:hAnsi="宋体" w:eastAsia="宋体" w:cs="宋体"/>
                <w:color w:val="000000"/>
                <w:sz w:val="21"/>
                <w:szCs w:val="21"/>
              </w:rPr>
              <w:t>培训教育：1.入厂三级安全培训教育2.班前班后会3.班组活动</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75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599"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c>
          <w:tcPr>
            <w:tcW w:w="2629" w:type="dxa"/>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工程控制：实施过程监控</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安全管理：减少暴露时间</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个体防护：作业人员穿劳保鞋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应急处置：加强应急演练</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培训教育：加强法律法规、操作规程的培训</w:t>
            </w:r>
          </w:p>
        </w:tc>
        <w:tc>
          <w:tcPr>
            <w:tcW w:w="476"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8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577"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1016" w:hRule="atLeast"/>
          <w:jc w:val="center"/>
        </w:trPr>
        <w:tc>
          <w:tcPr>
            <w:tcW w:w="646" w:type="dxa"/>
            <w:vMerge w:val="restart"/>
            <w:vAlign w:val="center"/>
          </w:tcPr>
          <w:p>
            <w:pPr>
              <w:spacing w:before="15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28" w:type="dxa"/>
            <w:vMerge w:val="restart"/>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捆扎吊装物</w:t>
            </w:r>
          </w:p>
        </w:tc>
        <w:tc>
          <w:tcPr>
            <w:tcW w:w="1476" w:type="dxa"/>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未确认吊装物重量，超出吊车吊装范围；未确认钢丝绳的承载能力</w:t>
            </w:r>
          </w:p>
        </w:tc>
        <w:tc>
          <w:tcPr>
            <w:tcW w:w="1100" w:type="dxa"/>
            <w:vAlign w:val="center"/>
          </w:tcPr>
          <w:p>
            <w:pPr>
              <w:spacing w:before="156"/>
              <w:jc w:val="center"/>
              <w:rPr>
                <w:rFonts w:hint="eastAsia" w:ascii="宋体" w:hAnsi="宋体" w:eastAsia="宋体" w:cs="宋体"/>
                <w:sz w:val="21"/>
                <w:szCs w:val="21"/>
              </w:rPr>
            </w:pPr>
            <w:r>
              <w:rPr>
                <w:rFonts w:hint="eastAsia" w:ascii="宋体" w:hAnsi="宋体" w:eastAsia="宋体" w:cs="宋体"/>
                <w:sz w:val="21"/>
                <w:szCs w:val="21"/>
              </w:rPr>
              <w:t>损坏设备、</w:t>
            </w:r>
            <w:r>
              <w:rPr>
                <w:rFonts w:hint="eastAsia" w:ascii="宋体" w:hAnsi="宋体" w:eastAsia="宋体" w:cs="宋体"/>
                <w:color w:val="000000"/>
                <w:sz w:val="21"/>
                <w:szCs w:val="21"/>
              </w:rPr>
              <w:t>物体打击、起重伤害、高处坠落、人身伤害</w:t>
            </w:r>
          </w:p>
        </w:tc>
        <w:tc>
          <w:tcPr>
            <w:tcW w:w="3501" w:type="dxa"/>
            <w:vAlign w:val="center"/>
          </w:tcPr>
          <w:p>
            <w:pPr>
              <w:widowControl/>
              <w:jc w:val="left"/>
              <w:rPr>
                <w:rFonts w:hint="eastAsia" w:ascii="宋体" w:hAnsi="宋体" w:eastAsia="宋体" w:cs="宋体"/>
                <w:sz w:val="21"/>
                <w:szCs w:val="21"/>
              </w:rPr>
            </w:pPr>
            <w:r>
              <w:rPr>
                <w:rFonts w:hint="eastAsia" w:ascii="宋体" w:hAnsi="宋体" w:eastAsia="宋体" w:cs="宋体"/>
                <w:color w:val="000000"/>
                <w:sz w:val="21"/>
                <w:szCs w:val="21"/>
              </w:rPr>
              <w:t>工程控制：</w:t>
            </w:r>
            <w:r>
              <w:rPr>
                <w:rFonts w:hint="eastAsia" w:ascii="宋体" w:hAnsi="宋体" w:eastAsia="宋体" w:cs="宋体"/>
                <w:sz w:val="21"/>
                <w:szCs w:val="21"/>
              </w:rPr>
              <w:t>应明确吊装物的重量，选择吊装能力合适的吊车、钢丝绳</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安全管理：现场检查，发现违章发出警报和警示信号</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个体防护：作业人员正确穿工作服，佩戴安全帽、防护手套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应急处置：根据紧急情况分析，制定应急预案</w:t>
            </w:r>
          </w:p>
          <w:p>
            <w:pPr>
              <w:widowControl/>
              <w:rPr>
                <w:rFonts w:hint="eastAsia" w:ascii="宋体" w:hAnsi="宋体" w:eastAsia="宋体" w:cs="宋体"/>
                <w:sz w:val="21"/>
                <w:szCs w:val="21"/>
              </w:rPr>
            </w:pPr>
            <w:r>
              <w:rPr>
                <w:rFonts w:hint="eastAsia" w:ascii="宋体" w:hAnsi="宋体" w:eastAsia="宋体" w:cs="宋体"/>
                <w:color w:val="000000"/>
                <w:sz w:val="21"/>
                <w:szCs w:val="21"/>
              </w:rPr>
              <w:t>培训教育：1.入厂三级安全培训教育2.班前班后会3.班组活动</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75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599"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c>
          <w:tcPr>
            <w:tcW w:w="2629" w:type="dxa"/>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工程控制：实施过程监控安全管理：减少暴露时间</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个体防护：作业人员穿劳保鞋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应急处置：加强应急演练</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培训教育：加强操作规程、法律法规培训</w:t>
            </w:r>
          </w:p>
        </w:tc>
        <w:tc>
          <w:tcPr>
            <w:tcW w:w="476"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8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577"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tcPr>
          <w:p>
            <w:pPr>
              <w:widowControl/>
              <w:jc w:val="center"/>
              <w:rPr>
                <w:rFonts w:hint="eastAsia" w:ascii="宋体" w:hAnsi="宋体" w:eastAsia="宋体" w:cs="宋体"/>
                <w:color w:val="000000"/>
                <w:kern w:val="0"/>
                <w:sz w:val="21"/>
                <w:szCs w:val="21"/>
              </w:rPr>
            </w:pPr>
          </w:p>
        </w:tc>
        <w:tc>
          <w:tcPr>
            <w:tcW w:w="828" w:type="dxa"/>
            <w:vMerge w:val="continue"/>
          </w:tcPr>
          <w:p>
            <w:pPr>
              <w:jc w:val="center"/>
              <w:rPr>
                <w:rFonts w:hint="eastAsia" w:ascii="宋体" w:hAnsi="宋体" w:eastAsia="宋体" w:cs="宋体"/>
                <w:color w:val="000000"/>
                <w:sz w:val="21"/>
                <w:szCs w:val="21"/>
              </w:rPr>
            </w:pPr>
          </w:p>
        </w:tc>
        <w:tc>
          <w:tcPr>
            <w:tcW w:w="1476" w:type="dxa"/>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捆扎部位不合理</w:t>
            </w:r>
          </w:p>
        </w:tc>
        <w:tc>
          <w:tcPr>
            <w:tcW w:w="1100" w:type="dxa"/>
            <w:vAlign w:val="center"/>
          </w:tcPr>
          <w:p>
            <w:pPr>
              <w:spacing w:before="156"/>
              <w:jc w:val="center"/>
              <w:rPr>
                <w:rFonts w:hint="eastAsia" w:ascii="宋体" w:hAnsi="宋体" w:eastAsia="宋体" w:cs="宋体"/>
                <w:sz w:val="21"/>
                <w:szCs w:val="21"/>
              </w:rPr>
            </w:pPr>
            <w:r>
              <w:rPr>
                <w:rFonts w:hint="eastAsia" w:ascii="宋体" w:hAnsi="宋体" w:eastAsia="宋体" w:cs="宋体"/>
                <w:sz w:val="21"/>
                <w:szCs w:val="21"/>
              </w:rPr>
              <w:t>吊物摇摆、</w:t>
            </w:r>
            <w:r>
              <w:rPr>
                <w:rFonts w:hint="eastAsia" w:ascii="宋体" w:hAnsi="宋体" w:eastAsia="宋体" w:cs="宋体"/>
                <w:color w:val="000000"/>
                <w:sz w:val="21"/>
                <w:szCs w:val="21"/>
              </w:rPr>
              <w:t>物体打击、起重伤害、触电、高处坠落、人身伤害</w:t>
            </w:r>
          </w:p>
        </w:tc>
        <w:tc>
          <w:tcPr>
            <w:tcW w:w="3501" w:type="dxa"/>
            <w:vAlign w:val="center"/>
          </w:tcPr>
          <w:p>
            <w:pPr>
              <w:widowControl/>
              <w:jc w:val="left"/>
              <w:rPr>
                <w:rFonts w:hint="eastAsia" w:ascii="宋体" w:hAnsi="宋体" w:eastAsia="宋体" w:cs="宋体"/>
                <w:sz w:val="21"/>
                <w:szCs w:val="21"/>
              </w:rPr>
            </w:pPr>
            <w:r>
              <w:rPr>
                <w:rFonts w:hint="eastAsia" w:ascii="宋体" w:hAnsi="宋体" w:eastAsia="宋体" w:cs="宋体"/>
                <w:color w:val="000000"/>
                <w:sz w:val="21"/>
                <w:szCs w:val="21"/>
              </w:rPr>
              <w:t>工程控制：</w:t>
            </w:r>
            <w:r>
              <w:rPr>
                <w:rFonts w:hint="eastAsia" w:ascii="宋体" w:hAnsi="宋体" w:eastAsia="宋体" w:cs="宋体"/>
                <w:sz w:val="21"/>
                <w:szCs w:val="21"/>
              </w:rPr>
              <w:t>捆扎部位要保持平衡、并采取设备防滑措施</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安全管理：现场检查，发现违章发出警报和警示信号</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个体防护：作业人员正确穿工作服，佩戴安全帽、防护手套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应急处置：根据紧急情况分析，制定应急预案</w:t>
            </w:r>
          </w:p>
          <w:p>
            <w:pPr>
              <w:widowControl/>
              <w:rPr>
                <w:rFonts w:hint="eastAsia" w:ascii="宋体" w:hAnsi="宋体" w:eastAsia="宋体" w:cs="宋体"/>
                <w:sz w:val="21"/>
                <w:szCs w:val="21"/>
              </w:rPr>
            </w:pPr>
            <w:r>
              <w:rPr>
                <w:rFonts w:hint="eastAsia" w:ascii="宋体" w:hAnsi="宋体" w:eastAsia="宋体" w:cs="宋体"/>
                <w:color w:val="000000"/>
                <w:sz w:val="21"/>
                <w:szCs w:val="21"/>
              </w:rPr>
              <w:t>培训教育：1.入厂三级安全培训教育2.班前班后会3.班组活动</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5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599"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c>
          <w:tcPr>
            <w:tcW w:w="2629" w:type="dxa"/>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工程控制：实施过程监控安全管理：减少暴露时间</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个体防护：作业人员穿劳保鞋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应急处置：加强应急演练</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培训教育：加强操作规程、法律法规培训</w:t>
            </w:r>
          </w:p>
        </w:tc>
        <w:tc>
          <w:tcPr>
            <w:tcW w:w="476"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8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577"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663" w:hRule="atLeast"/>
          <w:jc w:val="center"/>
        </w:trPr>
        <w:tc>
          <w:tcPr>
            <w:tcW w:w="646" w:type="dxa"/>
            <w:vMerge w:val="continue"/>
          </w:tcPr>
          <w:p>
            <w:pPr>
              <w:widowControl/>
              <w:jc w:val="center"/>
              <w:rPr>
                <w:rFonts w:hint="eastAsia" w:ascii="宋体" w:hAnsi="宋体" w:eastAsia="宋体" w:cs="宋体"/>
                <w:color w:val="000000"/>
                <w:kern w:val="0"/>
                <w:sz w:val="21"/>
                <w:szCs w:val="21"/>
              </w:rPr>
            </w:pPr>
          </w:p>
        </w:tc>
        <w:tc>
          <w:tcPr>
            <w:tcW w:w="828" w:type="dxa"/>
            <w:vMerge w:val="continue"/>
          </w:tcPr>
          <w:p>
            <w:pPr>
              <w:jc w:val="center"/>
              <w:rPr>
                <w:rFonts w:hint="eastAsia" w:ascii="宋体" w:hAnsi="宋体" w:eastAsia="宋体" w:cs="宋体"/>
                <w:color w:val="000000"/>
                <w:sz w:val="21"/>
                <w:szCs w:val="21"/>
              </w:rPr>
            </w:pPr>
          </w:p>
        </w:tc>
        <w:tc>
          <w:tcPr>
            <w:tcW w:w="1476" w:type="dxa"/>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作业人员挤伤、扎伤手指</w:t>
            </w:r>
          </w:p>
        </w:tc>
        <w:tc>
          <w:tcPr>
            <w:tcW w:w="1100" w:type="dxa"/>
            <w:vAlign w:val="center"/>
          </w:tcPr>
          <w:p>
            <w:pPr>
              <w:spacing w:before="156"/>
              <w:jc w:val="center"/>
              <w:rPr>
                <w:rFonts w:hint="eastAsia" w:ascii="宋体" w:hAnsi="宋体" w:eastAsia="宋体" w:cs="宋体"/>
                <w:sz w:val="21"/>
                <w:szCs w:val="21"/>
              </w:rPr>
            </w:pPr>
            <w:r>
              <w:rPr>
                <w:rFonts w:hint="eastAsia" w:ascii="宋体" w:hAnsi="宋体" w:eastAsia="宋体" w:cs="宋体"/>
                <w:color w:val="000000"/>
                <w:sz w:val="21"/>
                <w:szCs w:val="21"/>
              </w:rPr>
              <w:t>物体打击、起重伤害、触电、高处坠落、人身伤害、财产损失</w:t>
            </w:r>
          </w:p>
        </w:tc>
        <w:tc>
          <w:tcPr>
            <w:tcW w:w="3501" w:type="dxa"/>
            <w:vAlign w:val="center"/>
          </w:tcPr>
          <w:p>
            <w:pPr>
              <w:widowControl/>
              <w:jc w:val="left"/>
              <w:rPr>
                <w:rFonts w:hint="eastAsia" w:ascii="宋体" w:hAnsi="宋体" w:eastAsia="宋体" w:cs="宋体"/>
                <w:sz w:val="21"/>
                <w:szCs w:val="21"/>
              </w:rPr>
            </w:pPr>
            <w:r>
              <w:rPr>
                <w:rFonts w:hint="eastAsia" w:ascii="宋体" w:hAnsi="宋体" w:eastAsia="宋体" w:cs="宋体"/>
                <w:color w:val="000000"/>
                <w:sz w:val="21"/>
                <w:szCs w:val="21"/>
              </w:rPr>
              <w:t>工程控制：</w:t>
            </w:r>
            <w:r>
              <w:rPr>
                <w:rFonts w:hint="eastAsia" w:ascii="宋体" w:hAnsi="宋体" w:eastAsia="宋体" w:cs="宋体"/>
                <w:sz w:val="21"/>
                <w:szCs w:val="21"/>
              </w:rPr>
              <w:t>如有将手放入钢丝绳与吊装物接触的部位，使用完好的钢丝绳，佩带皮手套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安全管理：现场检查，发现违章发出警报和警示信号</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个体防护：作业人员正确穿工作服，佩戴安全帽、防护手套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应急处置：根据紧急情况分析，制定应急预案</w:t>
            </w:r>
          </w:p>
          <w:p>
            <w:pPr>
              <w:widowControl/>
              <w:rPr>
                <w:rFonts w:hint="eastAsia" w:ascii="宋体" w:hAnsi="宋体" w:eastAsia="宋体" w:cs="宋体"/>
                <w:sz w:val="21"/>
                <w:szCs w:val="21"/>
              </w:rPr>
            </w:pPr>
            <w:r>
              <w:rPr>
                <w:rFonts w:hint="eastAsia" w:ascii="宋体" w:hAnsi="宋体" w:eastAsia="宋体" w:cs="宋体"/>
                <w:color w:val="000000"/>
                <w:sz w:val="21"/>
                <w:szCs w:val="21"/>
              </w:rPr>
              <w:t>培训教育：1.入厂三级安全培训教育2.班前班后会3.班组活动</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5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599"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c>
          <w:tcPr>
            <w:tcW w:w="2629" w:type="dxa"/>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工程控制：实施过程监控安全管理：减少暴露时间</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个体防护：作业人员穿劳保鞋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应急处置：加强应急演练</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培训教育：加强操作规程、法律法规培训</w:t>
            </w:r>
          </w:p>
        </w:tc>
        <w:tc>
          <w:tcPr>
            <w:tcW w:w="476"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8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577"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1016" w:hRule="atLeast"/>
          <w:jc w:val="center"/>
        </w:trPr>
        <w:tc>
          <w:tcPr>
            <w:tcW w:w="646" w:type="dxa"/>
            <w:vMerge w:val="restart"/>
            <w:vAlign w:val="center"/>
          </w:tcPr>
          <w:p>
            <w:pPr>
              <w:spacing w:before="15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828" w:type="dxa"/>
            <w:vMerge w:val="restart"/>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起吊、落吊</w:t>
            </w:r>
          </w:p>
        </w:tc>
        <w:tc>
          <w:tcPr>
            <w:tcW w:w="1476" w:type="dxa"/>
            <w:vAlign w:val="center"/>
          </w:tcPr>
          <w:p>
            <w:pPr>
              <w:numPr>
                <w:ilvl w:val="0"/>
                <w:numId w:val="62"/>
              </w:num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起重伤害</w:t>
            </w:r>
          </w:p>
          <w:p>
            <w:pPr>
              <w:numPr>
                <w:ilvl w:val="0"/>
                <w:numId w:val="62"/>
              </w:num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吊车安全装置失效</w:t>
            </w:r>
          </w:p>
          <w:p>
            <w:pPr>
              <w:numPr>
                <w:ilvl w:val="0"/>
                <w:numId w:val="62"/>
              </w:num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吊钩防脱钩装置失效</w:t>
            </w:r>
          </w:p>
          <w:p>
            <w:pPr>
              <w:numPr>
                <w:ilvl w:val="0"/>
                <w:numId w:val="62"/>
              </w:num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指挥人员手势、信号不清</w:t>
            </w:r>
          </w:p>
          <w:p>
            <w:pPr>
              <w:numPr>
                <w:ilvl w:val="0"/>
                <w:numId w:val="62"/>
              </w:num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监护人擅自离开工作现场</w:t>
            </w:r>
          </w:p>
        </w:tc>
        <w:tc>
          <w:tcPr>
            <w:tcW w:w="1100" w:type="dxa"/>
            <w:vAlign w:val="center"/>
          </w:tcPr>
          <w:p>
            <w:pPr>
              <w:spacing w:before="156"/>
              <w:jc w:val="center"/>
              <w:rPr>
                <w:rFonts w:hint="eastAsia" w:ascii="宋体" w:hAnsi="宋体" w:eastAsia="宋体" w:cs="宋体"/>
                <w:sz w:val="21"/>
                <w:szCs w:val="21"/>
              </w:rPr>
            </w:pPr>
            <w:r>
              <w:rPr>
                <w:rFonts w:hint="eastAsia" w:ascii="宋体" w:hAnsi="宋体" w:eastAsia="宋体" w:cs="宋体"/>
                <w:color w:val="000000"/>
                <w:sz w:val="21"/>
                <w:szCs w:val="21"/>
              </w:rPr>
              <w:t>物体打击、起重伤害、高处坠落、人身伤害</w:t>
            </w:r>
          </w:p>
        </w:tc>
        <w:tc>
          <w:tcPr>
            <w:tcW w:w="3501" w:type="dxa"/>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color w:val="000000"/>
                <w:sz w:val="21"/>
                <w:szCs w:val="21"/>
              </w:rPr>
              <w:t>工程控制：</w:t>
            </w:r>
            <w:r>
              <w:rPr>
                <w:rFonts w:hint="eastAsia" w:ascii="宋体" w:hAnsi="宋体" w:eastAsia="宋体" w:cs="宋体"/>
                <w:sz w:val="21"/>
                <w:szCs w:val="21"/>
              </w:rPr>
              <w:t>严格遵守吊装作业“十不吊”：a.指挥信号不明或乱指挥不吊；b.超负荷或物件重量不明不吊；c.斜拉重物不吊；d.光线不足，看不清重物不吊；e.重物下站人不吊；f.生物埋地下不吊；g.重物坚固不牢，绳打结，绳不齐不吊；h.棱刃物件没有放垫措施不吊；i.安全装置失灵不吊；j.重物超过人头不吊</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安全管理：现场检查，发现违章发出警报和警示信号</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个体防护：作业人员正确穿工作服，佩戴安全帽、防护手套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应急处置：根据紧急情况分析，制定应急预案</w:t>
            </w:r>
          </w:p>
          <w:p>
            <w:pPr>
              <w:widowControl/>
              <w:rPr>
                <w:rFonts w:hint="eastAsia" w:ascii="宋体" w:hAnsi="宋体" w:eastAsia="宋体" w:cs="宋体"/>
                <w:sz w:val="21"/>
                <w:szCs w:val="21"/>
              </w:rPr>
            </w:pPr>
            <w:r>
              <w:rPr>
                <w:rFonts w:hint="eastAsia" w:ascii="宋体" w:hAnsi="宋体" w:eastAsia="宋体" w:cs="宋体"/>
                <w:color w:val="000000"/>
                <w:sz w:val="21"/>
                <w:szCs w:val="21"/>
              </w:rPr>
              <w:t>培训教育：1.入厂三级安全培训教育2.班前班后会3.班组活动</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75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599" w:type="dxa"/>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一般</w:t>
            </w:r>
            <w:r>
              <w:rPr>
                <w:rFonts w:hint="eastAsia" w:ascii="宋体" w:hAnsi="宋体" w:cs="宋体"/>
                <w:color w:val="000000"/>
                <w:kern w:val="0"/>
                <w:sz w:val="21"/>
                <w:szCs w:val="21"/>
                <w:lang w:val="en-US" w:eastAsia="zh-CN"/>
              </w:rPr>
              <w:t>风险</w:t>
            </w:r>
          </w:p>
        </w:tc>
        <w:tc>
          <w:tcPr>
            <w:tcW w:w="2629" w:type="dxa"/>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工程控制：实施过程监控安全管理：减少暴露时间</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个体防护：作业人员穿劳保鞋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应急处置：加强应急演练</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培训教育：加强操作规程、法律法规培训</w:t>
            </w:r>
          </w:p>
        </w:tc>
        <w:tc>
          <w:tcPr>
            <w:tcW w:w="476"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8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577"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1016" w:hRule="atLeast"/>
          <w:jc w:val="center"/>
        </w:trPr>
        <w:tc>
          <w:tcPr>
            <w:tcW w:w="646" w:type="dxa"/>
            <w:vMerge w:val="continue"/>
          </w:tcPr>
          <w:p>
            <w:pPr>
              <w:widowControl/>
              <w:jc w:val="center"/>
              <w:rPr>
                <w:rFonts w:hint="eastAsia" w:ascii="宋体" w:hAnsi="宋体" w:eastAsia="宋体" w:cs="宋体"/>
                <w:color w:val="000000"/>
                <w:kern w:val="0"/>
                <w:sz w:val="21"/>
                <w:szCs w:val="21"/>
              </w:rPr>
            </w:pPr>
          </w:p>
        </w:tc>
        <w:tc>
          <w:tcPr>
            <w:tcW w:w="828" w:type="dxa"/>
            <w:vMerge w:val="continue"/>
          </w:tcPr>
          <w:p>
            <w:pPr>
              <w:jc w:val="center"/>
              <w:rPr>
                <w:rFonts w:hint="eastAsia" w:ascii="宋体" w:hAnsi="宋体" w:eastAsia="宋体" w:cs="宋体"/>
                <w:color w:val="000000"/>
                <w:sz w:val="21"/>
                <w:szCs w:val="21"/>
              </w:rPr>
            </w:pPr>
          </w:p>
        </w:tc>
        <w:tc>
          <w:tcPr>
            <w:tcW w:w="1476" w:type="dxa"/>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涉及危险作业组合，未落实相应安全措施。</w:t>
            </w:r>
          </w:p>
        </w:tc>
        <w:tc>
          <w:tcPr>
            <w:tcW w:w="1100" w:type="dxa"/>
            <w:vAlign w:val="center"/>
          </w:tcPr>
          <w:p>
            <w:pPr>
              <w:spacing w:before="156"/>
              <w:jc w:val="center"/>
              <w:rPr>
                <w:rFonts w:hint="eastAsia" w:ascii="宋体" w:hAnsi="宋体" w:eastAsia="宋体" w:cs="宋体"/>
                <w:sz w:val="21"/>
                <w:szCs w:val="21"/>
              </w:rPr>
            </w:pPr>
            <w:r>
              <w:rPr>
                <w:rFonts w:hint="eastAsia" w:ascii="宋体" w:hAnsi="宋体" w:eastAsia="宋体" w:cs="宋体"/>
                <w:color w:val="000000"/>
                <w:sz w:val="21"/>
                <w:szCs w:val="21"/>
              </w:rPr>
              <w:t>物体打击、起重伤害、高处坠落、人身伤害、财产损失</w:t>
            </w:r>
          </w:p>
        </w:tc>
        <w:tc>
          <w:tcPr>
            <w:tcW w:w="3501" w:type="dxa"/>
            <w:vAlign w:val="center"/>
          </w:tcPr>
          <w:p>
            <w:pPr>
              <w:widowControl/>
              <w:rPr>
                <w:rFonts w:hint="eastAsia" w:ascii="宋体" w:hAnsi="宋体" w:eastAsia="宋体" w:cs="宋体"/>
                <w:sz w:val="21"/>
                <w:szCs w:val="21"/>
              </w:rPr>
            </w:pPr>
            <w:r>
              <w:rPr>
                <w:rFonts w:hint="eastAsia" w:ascii="宋体" w:hAnsi="宋体" w:eastAsia="宋体" w:cs="宋体"/>
                <w:color w:val="000000"/>
                <w:sz w:val="21"/>
                <w:szCs w:val="21"/>
              </w:rPr>
              <w:t>工程控制：1.</w:t>
            </w:r>
            <w:r>
              <w:rPr>
                <w:rFonts w:hint="eastAsia" w:ascii="宋体" w:hAnsi="宋体" w:eastAsia="宋体" w:cs="宋体"/>
                <w:sz w:val="21"/>
                <w:szCs w:val="21"/>
              </w:rPr>
              <w:t>吊装过程中如需要断道路交通，应办理《断路作业证》</w:t>
            </w:r>
          </w:p>
          <w:p>
            <w:pPr>
              <w:widowControl/>
              <w:jc w:val="left"/>
              <w:rPr>
                <w:rFonts w:hint="eastAsia" w:ascii="宋体" w:hAnsi="宋体" w:eastAsia="宋体" w:cs="宋体"/>
                <w:sz w:val="21"/>
                <w:szCs w:val="21"/>
              </w:rPr>
            </w:pPr>
            <w:r>
              <w:rPr>
                <w:rFonts w:hint="eastAsia" w:ascii="宋体" w:hAnsi="宋体" w:eastAsia="宋体" w:cs="宋体"/>
                <w:sz w:val="21"/>
                <w:szCs w:val="21"/>
              </w:rPr>
              <w:t>2.吊装现场，作业人员登2</w:t>
            </w:r>
            <w:r>
              <w:rPr>
                <w:rFonts w:hint="eastAsia" w:ascii="宋体" w:hAnsi="宋体" w:cs="宋体"/>
                <w:sz w:val="21"/>
                <w:szCs w:val="21"/>
                <w:lang w:eastAsia="zh-CN"/>
              </w:rPr>
              <w:t>m</w:t>
            </w:r>
            <w:r>
              <w:rPr>
                <w:rFonts w:hint="eastAsia" w:ascii="宋体" w:hAnsi="宋体" w:eastAsia="宋体" w:cs="宋体"/>
                <w:sz w:val="21"/>
                <w:szCs w:val="21"/>
              </w:rPr>
              <w:t>以上高处作业时，应办理《高处作业证》3.涉及其他作业须办理相关作业证</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安全管理：现场检查，发现违章发出警报和警示信号</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个体防护：作业人员正确穿工作服，佩戴安全帽、防护手套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应急处置：根据紧急情况分析，制定应急预案</w:t>
            </w:r>
          </w:p>
          <w:p>
            <w:pPr>
              <w:widowControl/>
              <w:rPr>
                <w:rFonts w:hint="eastAsia" w:ascii="宋体" w:hAnsi="宋体" w:eastAsia="宋体" w:cs="宋体"/>
                <w:sz w:val="21"/>
                <w:szCs w:val="21"/>
              </w:rPr>
            </w:pPr>
            <w:r>
              <w:rPr>
                <w:rFonts w:hint="eastAsia" w:ascii="宋体" w:hAnsi="宋体" w:eastAsia="宋体" w:cs="宋体"/>
                <w:color w:val="000000"/>
                <w:sz w:val="21"/>
                <w:szCs w:val="21"/>
              </w:rPr>
              <w:t>培训教育：1.入厂三级安全培训教育2.班前班后会3.班组活动</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75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599"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c>
          <w:tcPr>
            <w:tcW w:w="2629" w:type="dxa"/>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工程控制：实施过程监控安全管理：减少暴露时间</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个体防护：作业人员穿劳保鞋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应急处置：加强应急演练</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培训教育：加强操作规程、法律法规培训</w:t>
            </w:r>
          </w:p>
        </w:tc>
        <w:tc>
          <w:tcPr>
            <w:tcW w:w="476"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8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577"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r>
        <w:trPr>
          <w:trHeight w:val="1016" w:hRule="atLeast"/>
          <w:jc w:val="center"/>
        </w:trPr>
        <w:tc>
          <w:tcPr>
            <w:tcW w:w="646" w:type="dxa"/>
            <w:vAlign w:val="center"/>
          </w:tcPr>
          <w:p>
            <w:pPr>
              <w:spacing w:before="156"/>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828"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现场恢复</w:t>
            </w:r>
          </w:p>
        </w:tc>
        <w:tc>
          <w:tcPr>
            <w:tcW w:w="1476" w:type="dxa"/>
            <w:vAlign w:val="center"/>
          </w:tcPr>
          <w:p>
            <w:pPr>
              <w:spacing w:before="156" w:line="320" w:lineRule="exact"/>
              <w:jc w:val="left"/>
              <w:rPr>
                <w:rFonts w:hint="eastAsia" w:ascii="宋体" w:hAnsi="宋体" w:eastAsia="宋体" w:cs="宋体"/>
                <w:sz w:val="21"/>
                <w:szCs w:val="21"/>
              </w:rPr>
            </w:pPr>
            <w:r>
              <w:rPr>
                <w:rFonts w:hint="eastAsia" w:ascii="宋体" w:hAnsi="宋体" w:eastAsia="宋体" w:cs="宋体"/>
                <w:sz w:val="21"/>
                <w:szCs w:val="21"/>
              </w:rPr>
              <w:t>未清理现场垃圾及工具</w:t>
            </w:r>
          </w:p>
        </w:tc>
        <w:tc>
          <w:tcPr>
            <w:tcW w:w="1100" w:type="dxa"/>
            <w:vAlign w:val="center"/>
          </w:tcPr>
          <w:p>
            <w:pPr>
              <w:spacing w:before="156"/>
              <w:jc w:val="center"/>
              <w:rPr>
                <w:rFonts w:hint="eastAsia" w:ascii="宋体" w:hAnsi="宋体" w:eastAsia="宋体" w:cs="宋体"/>
                <w:sz w:val="21"/>
                <w:szCs w:val="21"/>
              </w:rPr>
            </w:pPr>
            <w:r>
              <w:rPr>
                <w:rFonts w:hint="eastAsia" w:ascii="宋体" w:hAnsi="宋体" w:eastAsia="宋体" w:cs="宋体"/>
                <w:sz w:val="21"/>
                <w:szCs w:val="21"/>
              </w:rPr>
              <w:t>缺失器材、</w:t>
            </w:r>
            <w:r>
              <w:rPr>
                <w:rFonts w:hint="eastAsia" w:ascii="宋体" w:hAnsi="宋体" w:eastAsia="宋体" w:cs="宋体"/>
                <w:color w:val="000000"/>
                <w:sz w:val="21"/>
                <w:szCs w:val="21"/>
              </w:rPr>
              <w:t>物体打击、人身伤害、财产损失</w:t>
            </w:r>
          </w:p>
        </w:tc>
        <w:tc>
          <w:tcPr>
            <w:tcW w:w="3501" w:type="dxa"/>
            <w:vAlign w:val="center"/>
          </w:tcPr>
          <w:p>
            <w:pPr>
              <w:widowControl/>
              <w:jc w:val="left"/>
              <w:rPr>
                <w:rFonts w:hint="eastAsia" w:ascii="宋体" w:hAnsi="宋体" w:eastAsia="宋体" w:cs="宋体"/>
                <w:sz w:val="21"/>
                <w:szCs w:val="21"/>
              </w:rPr>
            </w:pPr>
            <w:r>
              <w:rPr>
                <w:rFonts w:hint="eastAsia" w:ascii="宋体" w:hAnsi="宋体" w:eastAsia="宋体" w:cs="宋体"/>
                <w:color w:val="000000"/>
                <w:sz w:val="21"/>
                <w:szCs w:val="21"/>
              </w:rPr>
              <w:t>工程控制：</w:t>
            </w:r>
            <w:r>
              <w:rPr>
                <w:rFonts w:hint="eastAsia" w:ascii="宋体" w:hAnsi="宋体" w:eastAsia="宋体" w:cs="宋体"/>
                <w:sz w:val="21"/>
                <w:szCs w:val="21"/>
              </w:rPr>
              <w:t>高处作业结束后，认真检查作业现场，不得遗留工具及其它物品</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安全管理：现场检查，发现违章发出警报和警示信号</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个体防护：作业人员正确穿工作服，佩戴安全帽、防护手套</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应急处置：根据紧急情况分析，制定应急预案</w:t>
            </w:r>
          </w:p>
          <w:p>
            <w:pPr>
              <w:widowControl/>
              <w:rPr>
                <w:rFonts w:hint="eastAsia" w:ascii="宋体" w:hAnsi="宋体" w:eastAsia="宋体" w:cs="宋体"/>
                <w:sz w:val="21"/>
                <w:szCs w:val="21"/>
              </w:rPr>
            </w:pPr>
            <w:r>
              <w:rPr>
                <w:rFonts w:hint="eastAsia" w:ascii="宋体" w:hAnsi="宋体" w:eastAsia="宋体" w:cs="宋体"/>
                <w:color w:val="000000"/>
                <w:sz w:val="21"/>
                <w:szCs w:val="21"/>
              </w:rPr>
              <w:t>培训教育：1.入厂三级安全培训教育2.班前班后会3.班组活动</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75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599"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c>
          <w:tcPr>
            <w:tcW w:w="2629" w:type="dxa"/>
          </w:tcPr>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工程控制：实施过程监控安全管理：减少暴露时间</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个体防护：作业人员穿劳保鞋</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应急处置：加强应急演练</w:t>
            </w:r>
          </w:p>
          <w:p>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培训教育：加强操作规程、法律法规培训</w:t>
            </w:r>
          </w:p>
        </w:tc>
        <w:tc>
          <w:tcPr>
            <w:tcW w:w="476"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473"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80" w:type="dxa"/>
            <w:vAlign w:val="center"/>
          </w:tcPr>
          <w:p>
            <w:pPr>
              <w:spacing w:before="156"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577" w:type="dxa"/>
            <w:vAlign w:val="center"/>
          </w:tcPr>
          <w:p>
            <w:pPr>
              <w:widowControl/>
              <w:jc w:val="center"/>
              <w:rPr>
                <w:rFonts w:hint="eastAsia" w:ascii="宋体" w:hAnsi="宋体" w:eastAsia="宋体" w:cs="宋体"/>
                <w:color w:val="000000"/>
                <w:kern w:val="0"/>
                <w:sz w:val="21"/>
                <w:szCs w:val="21"/>
              </w:rPr>
            </w:pPr>
            <w:r>
              <w:rPr>
                <w:rFonts w:hint="eastAsia" w:ascii="宋体" w:hAnsi="宋体" w:cs="宋体"/>
                <w:szCs w:val="21"/>
                <w:lang w:val="en-US" w:eastAsia="zh-CN"/>
              </w:rPr>
              <w:t>低风险</w:t>
            </w:r>
          </w:p>
        </w:tc>
      </w:tr>
    </w:tbl>
    <w:p>
      <w:pPr>
        <w:pStyle w:val="4"/>
      </w:pPr>
    </w:p>
    <w:sectPr>
      <w:footerReference r:id="rId14" w:type="default"/>
      <w:pgSz w:w="16839" w:h="11906"/>
      <w:pgMar w:top="1012" w:right="1024" w:bottom="1206" w:left="1023"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EF" w:usb1="C0007841" w:usb2="00000009" w:usb3="00000000" w:csb0="400001FF" w:csb1="FFFF0000"/>
  </w:font>
  <w:font w:name="宋体">
    <w:altName w:val="汉仪书宋二KW"/>
    <w:panose1 w:val="02010600030101010101"/>
    <w:charset w:val="A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Apple Color Emoji">
    <w:panose1 w:val="00000000000000000000"/>
    <w:charset w:val="00"/>
    <w:family w:val="auto"/>
    <w:pitch w:val="default"/>
    <w:sig w:usb0="00000003" w:usb1="18000000" w:usb2="14000000" w:usb3="00000000" w:csb0="0000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Gs74Mg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kazvgyAgAAYwQAAA4AAAAAAAAAAQAgAAAA&#10;NQEAAGRycy9lMm9Eb2MueG1sUEsFBgAAAAAGAAYAWQEAANk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8ogIMw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K8ogIMwIAAGMEAAAOAAAAAAAAAAEAIAAA&#10;ADUBAABkcnMvZTJvRG9jLnhtbFBLBQYAAAAABgAGAFkBAADa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FsBzMw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TFsBzMwIAAGMEAAAOAAAAAAAAAAEAIAAA&#10;ADUBAABkcnMvZTJvRG9jLnhtbFBLBQYAAAAABgAGAFkBAADa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E+uUMwIAAGMEAAAOAAAAZHJz&#10;L2Uyb0RvYy54bWytVM2O0zAQviPxDpbvNGnRL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K+uaJEM4WKn75/O/34dfr5leAMArXWzxD3YBEZuremQ9sM5x6HkXdXORW/YETg&#10;h7zHi7yiC4THS9PJdJrDxeEbNsDPHq9b58M7YRSJRkEd6pdkZYeND33oEBKzabNupEw1lJq0Bb1+&#10;fZW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bE+uUMwIAAGMEAAAOAAAAAAAAAAEAIAAA&#10;ADUBAABkcnMvZTJvRG9jLnhtbFBLBQYAAAAABgAGAFkBAADa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c7SJ/MwIAAGMEAAAOAAAAAAAAAAEAIAAA&#10;ADUBAABkcnMvZTJvRG9jLnhtbFBLBQYAAAAABgAGAFkBAADa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RbWQMwIAAGM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X1OimULFT9+/nX78Ov38SnAGgVrrZ4h7sIgM3VvToW2Gc4/DyLurnIpfMCLw&#10;Q97jRV7RBcLjpelkOs3h4vANG+Bnj9et8+GdMIpEo6AO9UuyssPGhz50CInZtFk3UqYaSk3agl69&#10;fpO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eRbWQMwIAAGMEAAAOAAAAAAAAAAEAIAAA&#10;ADUBAABkcnMvZTJvRG9jLnhtbFBLBQYAAAAABgAGAFkBAADa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TbliMw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TbliMwIAAGMEAAAOAAAAAAAAAAEAIAAA&#10;ADUBAABkcnMvZTJvRG9jLnhtbFBLBQYAAAAABgAGAFkBAADa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F5S6NMwIAAGMEAAAOAAAAAAAAAAEAIAAA&#10;ADUBAABkcnMvZTJvRG9jLnhtbFBLBQYAAAAABgAGAFkBAADa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slkX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&#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JuyWRcyAgAAYwQAAA4AAAAAAAAAAQAgAAAA&#10;NQEAAGRycy9lMm9Eb2MueG1sUEsFBgAAAAAGAAYAWQEAANk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764C1"/>
    <w:multiLevelType w:val="singleLevel"/>
    <w:tmpl w:val="931764C1"/>
    <w:lvl w:ilvl="0" w:tentative="0">
      <w:start w:val="1"/>
      <w:numFmt w:val="decimal"/>
      <w:suff w:val="nothing"/>
      <w:lvlText w:val="%1、"/>
      <w:lvlJc w:val="left"/>
    </w:lvl>
  </w:abstractNum>
  <w:abstractNum w:abstractNumId="1">
    <w:nsid w:val="99A8510D"/>
    <w:multiLevelType w:val="singleLevel"/>
    <w:tmpl w:val="99A8510D"/>
    <w:lvl w:ilvl="0" w:tentative="0">
      <w:start w:val="1"/>
      <w:numFmt w:val="decimal"/>
      <w:suff w:val="nothing"/>
      <w:lvlText w:val="%1、"/>
      <w:lvlJc w:val="left"/>
    </w:lvl>
  </w:abstractNum>
  <w:abstractNum w:abstractNumId="2">
    <w:nsid w:val="9CC23CE6"/>
    <w:multiLevelType w:val="singleLevel"/>
    <w:tmpl w:val="9CC23CE6"/>
    <w:lvl w:ilvl="0" w:tentative="0">
      <w:start w:val="1"/>
      <w:numFmt w:val="decimal"/>
      <w:lvlText w:val="%1."/>
      <w:lvlJc w:val="left"/>
      <w:pPr>
        <w:tabs>
          <w:tab w:val="left" w:pos="312"/>
        </w:tabs>
      </w:pPr>
    </w:lvl>
  </w:abstractNum>
  <w:abstractNum w:abstractNumId="3">
    <w:nsid w:val="A787A2F5"/>
    <w:multiLevelType w:val="singleLevel"/>
    <w:tmpl w:val="A787A2F5"/>
    <w:lvl w:ilvl="0" w:tentative="0">
      <w:start w:val="1"/>
      <w:numFmt w:val="decimal"/>
      <w:suff w:val="nothing"/>
      <w:lvlText w:val="%1、"/>
      <w:lvlJc w:val="left"/>
    </w:lvl>
  </w:abstractNum>
  <w:abstractNum w:abstractNumId="4">
    <w:nsid w:val="AA2EABDE"/>
    <w:multiLevelType w:val="singleLevel"/>
    <w:tmpl w:val="AA2EABDE"/>
    <w:lvl w:ilvl="0" w:tentative="0">
      <w:start w:val="1"/>
      <w:numFmt w:val="decimal"/>
      <w:suff w:val="nothing"/>
      <w:lvlText w:val="%1、"/>
      <w:lvlJc w:val="left"/>
    </w:lvl>
  </w:abstractNum>
  <w:abstractNum w:abstractNumId="5">
    <w:nsid w:val="B48C23B4"/>
    <w:multiLevelType w:val="singleLevel"/>
    <w:tmpl w:val="B48C23B4"/>
    <w:lvl w:ilvl="0" w:tentative="0">
      <w:start w:val="1"/>
      <w:numFmt w:val="decimal"/>
      <w:pStyle w:val="3"/>
      <w:lvlText w:val="%1."/>
      <w:lvlJc w:val="left"/>
      <w:pPr>
        <w:tabs>
          <w:tab w:val="left" w:pos="360"/>
        </w:tabs>
        <w:ind w:left="360" w:hanging="360"/>
      </w:pPr>
    </w:lvl>
  </w:abstractNum>
  <w:abstractNum w:abstractNumId="6">
    <w:nsid w:val="B876934B"/>
    <w:multiLevelType w:val="singleLevel"/>
    <w:tmpl w:val="B876934B"/>
    <w:lvl w:ilvl="0" w:tentative="0">
      <w:start w:val="7"/>
      <w:numFmt w:val="chineseCounting"/>
      <w:suff w:val="nothing"/>
      <w:lvlText w:val="%1、"/>
      <w:lvlJc w:val="left"/>
      <w:rPr>
        <w:rFonts w:hint="eastAsia"/>
      </w:rPr>
    </w:lvl>
  </w:abstractNum>
  <w:abstractNum w:abstractNumId="7">
    <w:nsid w:val="BD1AC0B1"/>
    <w:multiLevelType w:val="singleLevel"/>
    <w:tmpl w:val="BD1AC0B1"/>
    <w:lvl w:ilvl="0" w:tentative="0">
      <w:start w:val="1"/>
      <w:numFmt w:val="decimal"/>
      <w:suff w:val="nothing"/>
      <w:lvlText w:val="%1、"/>
      <w:lvlJc w:val="left"/>
    </w:lvl>
  </w:abstractNum>
  <w:abstractNum w:abstractNumId="8">
    <w:nsid w:val="C0BC9B4F"/>
    <w:multiLevelType w:val="singleLevel"/>
    <w:tmpl w:val="C0BC9B4F"/>
    <w:lvl w:ilvl="0" w:tentative="0">
      <w:start w:val="1"/>
      <w:numFmt w:val="decimal"/>
      <w:suff w:val="nothing"/>
      <w:lvlText w:val="%1、"/>
      <w:lvlJc w:val="left"/>
    </w:lvl>
  </w:abstractNum>
  <w:abstractNum w:abstractNumId="9">
    <w:nsid w:val="C0C16E53"/>
    <w:multiLevelType w:val="singleLevel"/>
    <w:tmpl w:val="C0C16E53"/>
    <w:lvl w:ilvl="0" w:tentative="0">
      <w:start w:val="1"/>
      <w:numFmt w:val="decimal"/>
      <w:suff w:val="nothing"/>
      <w:lvlText w:val="%1、"/>
      <w:lvlJc w:val="left"/>
    </w:lvl>
  </w:abstractNum>
  <w:abstractNum w:abstractNumId="10">
    <w:nsid w:val="C0F99194"/>
    <w:multiLevelType w:val="singleLevel"/>
    <w:tmpl w:val="C0F99194"/>
    <w:lvl w:ilvl="0" w:tentative="0">
      <w:start w:val="1"/>
      <w:numFmt w:val="decimal"/>
      <w:suff w:val="nothing"/>
      <w:lvlText w:val="%1、"/>
      <w:lvlJc w:val="left"/>
    </w:lvl>
  </w:abstractNum>
  <w:abstractNum w:abstractNumId="11">
    <w:nsid w:val="C325CF1A"/>
    <w:multiLevelType w:val="singleLevel"/>
    <w:tmpl w:val="C325CF1A"/>
    <w:lvl w:ilvl="0" w:tentative="0">
      <w:start w:val="1"/>
      <w:numFmt w:val="decimal"/>
      <w:suff w:val="nothing"/>
      <w:lvlText w:val="%1、"/>
      <w:lvlJc w:val="left"/>
    </w:lvl>
  </w:abstractNum>
  <w:abstractNum w:abstractNumId="12">
    <w:nsid w:val="CAF22C4C"/>
    <w:multiLevelType w:val="singleLevel"/>
    <w:tmpl w:val="CAF22C4C"/>
    <w:lvl w:ilvl="0" w:tentative="0">
      <w:start w:val="1"/>
      <w:numFmt w:val="decimal"/>
      <w:suff w:val="nothing"/>
      <w:lvlText w:val="%1、"/>
      <w:lvlJc w:val="left"/>
    </w:lvl>
  </w:abstractNum>
  <w:abstractNum w:abstractNumId="13">
    <w:nsid w:val="CFA9A00C"/>
    <w:multiLevelType w:val="singleLevel"/>
    <w:tmpl w:val="CFA9A00C"/>
    <w:lvl w:ilvl="0" w:tentative="0">
      <w:start w:val="1"/>
      <w:numFmt w:val="decimal"/>
      <w:suff w:val="nothing"/>
      <w:lvlText w:val="%1、"/>
      <w:lvlJc w:val="left"/>
    </w:lvl>
  </w:abstractNum>
  <w:abstractNum w:abstractNumId="14">
    <w:nsid w:val="D40CF9DD"/>
    <w:multiLevelType w:val="singleLevel"/>
    <w:tmpl w:val="D40CF9DD"/>
    <w:lvl w:ilvl="0" w:tentative="0">
      <w:start w:val="1"/>
      <w:numFmt w:val="decimal"/>
      <w:suff w:val="nothing"/>
      <w:lvlText w:val="%1、"/>
      <w:lvlJc w:val="left"/>
    </w:lvl>
  </w:abstractNum>
  <w:abstractNum w:abstractNumId="15">
    <w:nsid w:val="D80EE93E"/>
    <w:multiLevelType w:val="singleLevel"/>
    <w:tmpl w:val="D80EE93E"/>
    <w:lvl w:ilvl="0" w:tentative="0">
      <w:start w:val="1"/>
      <w:numFmt w:val="decimal"/>
      <w:suff w:val="nothing"/>
      <w:lvlText w:val="%1、"/>
      <w:lvlJc w:val="left"/>
    </w:lvl>
  </w:abstractNum>
  <w:abstractNum w:abstractNumId="16">
    <w:nsid w:val="D8CF731A"/>
    <w:multiLevelType w:val="singleLevel"/>
    <w:tmpl w:val="D8CF731A"/>
    <w:lvl w:ilvl="0" w:tentative="0">
      <w:start w:val="1"/>
      <w:numFmt w:val="decimal"/>
      <w:suff w:val="nothing"/>
      <w:lvlText w:val="%1、"/>
      <w:lvlJc w:val="left"/>
    </w:lvl>
  </w:abstractNum>
  <w:abstractNum w:abstractNumId="17">
    <w:nsid w:val="DB33D995"/>
    <w:multiLevelType w:val="singleLevel"/>
    <w:tmpl w:val="DB33D995"/>
    <w:lvl w:ilvl="0" w:tentative="0">
      <w:start w:val="1"/>
      <w:numFmt w:val="decimal"/>
      <w:suff w:val="nothing"/>
      <w:lvlText w:val="%1、"/>
      <w:lvlJc w:val="left"/>
    </w:lvl>
  </w:abstractNum>
  <w:abstractNum w:abstractNumId="18">
    <w:nsid w:val="DC6DE5D2"/>
    <w:multiLevelType w:val="singleLevel"/>
    <w:tmpl w:val="DC6DE5D2"/>
    <w:lvl w:ilvl="0" w:tentative="0">
      <w:start w:val="1"/>
      <w:numFmt w:val="decimal"/>
      <w:suff w:val="nothing"/>
      <w:lvlText w:val="%1、"/>
      <w:lvlJc w:val="left"/>
    </w:lvl>
  </w:abstractNum>
  <w:abstractNum w:abstractNumId="19">
    <w:nsid w:val="E53DE576"/>
    <w:multiLevelType w:val="singleLevel"/>
    <w:tmpl w:val="E53DE576"/>
    <w:lvl w:ilvl="0" w:tentative="0">
      <w:start w:val="1"/>
      <w:numFmt w:val="decimal"/>
      <w:suff w:val="nothing"/>
      <w:lvlText w:val="%1、"/>
      <w:lvlJc w:val="left"/>
    </w:lvl>
  </w:abstractNum>
  <w:abstractNum w:abstractNumId="20">
    <w:nsid w:val="E89C8952"/>
    <w:multiLevelType w:val="singleLevel"/>
    <w:tmpl w:val="E89C8952"/>
    <w:lvl w:ilvl="0" w:tentative="0">
      <w:start w:val="1"/>
      <w:numFmt w:val="decimal"/>
      <w:suff w:val="nothing"/>
      <w:lvlText w:val="%1、"/>
      <w:lvlJc w:val="left"/>
    </w:lvl>
  </w:abstractNum>
  <w:abstractNum w:abstractNumId="21">
    <w:nsid w:val="ED49A4A8"/>
    <w:multiLevelType w:val="singleLevel"/>
    <w:tmpl w:val="ED49A4A8"/>
    <w:lvl w:ilvl="0" w:tentative="0">
      <w:start w:val="1"/>
      <w:numFmt w:val="decimal"/>
      <w:suff w:val="nothing"/>
      <w:lvlText w:val="%1、"/>
      <w:lvlJc w:val="left"/>
    </w:lvl>
  </w:abstractNum>
  <w:abstractNum w:abstractNumId="22">
    <w:nsid w:val="F09E8041"/>
    <w:multiLevelType w:val="singleLevel"/>
    <w:tmpl w:val="F09E8041"/>
    <w:lvl w:ilvl="0" w:tentative="0">
      <w:start w:val="1"/>
      <w:numFmt w:val="decimal"/>
      <w:lvlText w:val="%1."/>
      <w:lvlJc w:val="left"/>
      <w:pPr>
        <w:tabs>
          <w:tab w:val="left" w:pos="312"/>
        </w:tabs>
      </w:pPr>
    </w:lvl>
  </w:abstractNum>
  <w:abstractNum w:abstractNumId="23">
    <w:nsid w:val="F11ACA16"/>
    <w:multiLevelType w:val="singleLevel"/>
    <w:tmpl w:val="F11ACA16"/>
    <w:lvl w:ilvl="0" w:tentative="0">
      <w:start w:val="1"/>
      <w:numFmt w:val="decimal"/>
      <w:suff w:val="nothing"/>
      <w:lvlText w:val="%1、"/>
      <w:lvlJc w:val="left"/>
    </w:lvl>
  </w:abstractNum>
  <w:abstractNum w:abstractNumId="24">
    <w:nsid w:val="F6BE2867"/>
    <w:multiLevelType w:val="singleLevel"/>
    <w:tmpl w:val="F6BE2867"/>
    <w:lvl w:ilvl="0" w:tentative="0">
      <w:start w:val="1"/>
      <w:numFmt w:val="decimal"/>
      <w:suff w:val="nothing"/>
      <w:lvlText w:val="%1、"/>
      <w:lvlJc w:val="left"/>
    </w:lvl>
  </w:abstractNum>
  <w:abstractNum w:abstractNumId="25">
    <w:nsid w:val="F9767B91"/>
    <w:multiLevelType w:val="singleLevel"/>
    <w:tmpl w:val="F9767B91"/>
    <w:lvl w:ilvl="0" w:tentative="0">
      <w:start w:val="1"/>
      <w:numFmt w:val="decimal"/>
      <w:suff w:val="nothing"/>
      <w:lvlText w:val="%1、"/>
      <w:lvlJc w:val="left"/>
    </w:lvl>
  </w:abstractNum>
  <w:abstractNum w:abstractNumId="26">
    <w:nsid w:val="FB39B61F"/>
    <w:multiLevelType w:val="singleLevel"/>
    <w:tmpl w:val="FB39B61F"/>
    <w:lvl w:ilvl="0" w:tentative="0">
      <w:start w:val="1"/>
      <w:numFmt w:val="decimal"/>
      <w:suff w:val="nothing"/>
      <w:lvlText w:val="%1、"/>
      <w:lvlJc w:val="left"/>
    </w:lvl>
  </w:abstractNum>
  <w:abstractNum w:abstractNumId="27">
    <w:nsid w:val="FF0643A5"/>
    <w:multiLevelType w:val="singleLevel"/>
    <w:tmpl w:val="FF0643A5"/>
    <w:lvl w:ilvl="0" w:tentative="0">
      <w:start w:val="1"/>
      <w:numFmt w:val="decimal"/>
      <w:suff w:val="nothing"/>
      <w:lvlText w:val="%1、"/>
      <w:lvlJc w:val="left"/>
    </w:lvl>
  </w:abstractNum>
  <w:abstractNum w:abstractNumId="28">
    <w:nsid w:val="FF94A149"/>
    <w:multiLevelType w:val="singleLevel"/>
    <w:tmpl w:val="FF94A149"/>
    <w:lvl w:ilvl="0" w:tentative="0">
      <w:start w:val="1"/>
      <w:numFmt w:val="decimal"/>
      <w:suff w:val="nothing"/>
      <w:lvlText w:val="%1、"/>
      <w:lvlJc w:val="left"/>
    </w:lvl>
  </w:abstractNum>
  <w:abstractNum w:abstractNumId="29">
    <w:nsid w:val="043989B1"/>
    <w:multiLevelType w:val="singleLevel"/>
    <w:tmpl w:val="043989B1"/>
    <w:lvl w:ilvl="0" w:tentative="0">
      <w:start w:val="1"/>
      <w:numFmt w:val="decimal"/>
      <w:suff w:val="nothing"/>
      <w:lvlText w:val="%1、"/>
      <w:lvlJc w:val="left"/>
    </w:lvl>
  </w:abstractNum>
  <w:abstractNum w:abstractNumId="30">
    <w:nsid w:val="04EB4666"/>
    <w:multiLevelType w:val="singleLevel"/>
    <w:tmpl w:val="04EB4666"/>
    <w:lvl w:ilvl="0" w:tentative="0">
      <w:start w:val="1"/>
      <w:numFmt w:val="decimal"/>
      <w:suff w:val="nothing"/>
      <w:lvlText w:val="%1、"/>
      <w:lvlJc w:val="left"/>
    </w:lvl>
  </w:abstractNum>
  <w:abstractNum w:abstractNumId="31">
    <w:nsid w:val="08E3E94B"/>
    <w:multiLevelType w:val="singleLevel"/>
    <w:tmpl w:val="08E3E94B"/>
    <w:lvl w:ilvl="0" w:tentative="0">
      <w:start w:val="1"/>
      <w:numFmt w:val="decimal"/>
      <w:suff w:val="nothing"/>
      <w:lvlText w:val="%1、"/>
      <w:lvlJc w:val="left"/>
    </w:lvl>
  </w:abstractNum>
  <w:abstractNum w:abstractNumId="32">
    <w:nsid w:val="090C075E"/>
    <w:multiLevelType w:val="singleLevel"/>
    <w:tmpl w:val="090C075E"/>
    <w:lvl w:ilvl="0" w:tentative="0">
      <w:start w:val="1"/>
      <w:numFmt w:val="decimal"/>
      <w:suff w:val="nothing"/>
      <w:lvlText w:val="%1、"/>
      <w:lvlJc w:val="left"/>
    </w:lvl>
  </w:abstractNum>
  <w:abstractNum w:abstractNumId="33">
    <w:nsid w:val="0F82BF60"/>
    <w:multiLevelType w:val="singleLevel"/>
    <w:tmpl w:val="0F82BF60"/>
    <w:lvl w:ilvl="0" w:tentative="0">
      <w:start w:val="1"/>
      <w:numFmt w:val="decimal"/>
      <w:suff w:val="nothing"/>
      <w:lvlText w:val="%1、"/>
      <w:lvlJc w:val="left"/>
    </w:lvl>
  </w:abstractNum>
  <w:abstractNum w:abstractNumId="34">
    <w:nsid w:val="11E45040"/>
    <w:multiLevelType w:val="singleLevel"/>
    <w:tmpl w:val="11E45040"/>
    <w:lvl w:ilvl="0" w:tentative="0">
      <w:start w:val="1"/>
      <w:numFmt w:val="decimal"/>
      <w:suff w:val="nothing"/>
      <w:lvlText w:val="%1、"/>
      <w:lvlJc w:val="left"/>
    </w:lvl>
  </w:abstractNum>
  <w:abstractNum w:abstractNumId="35">
    <w:nsid w:val="135B77C1"/>
    <w:multiLevelType w:val="singleLevel"/>
    <w:tmpl w:val="135B77C1"/>
    <w:lvl w:ilvl="0" w:tentative="0">
      <w:start w:val="1"/>
      <w:numFmt w:val="decimal"/>
      <w:suff w:val="nothing"/>
      <w:lvlText w:val="%1、"/>
      <w:lvlJc w:val="left"/>
    </w:lvl>
  </w:abstractNum>
  <w:abstractNum w:abstractNumId="36">
    <w:nsid w:val="19D892AE"/>
    <w:multiLevelType w:val="singleLevel"/>
    <w:tmpl w:val="19D892AE"/>
    <w:lvl w:ilvl="0" w:tentative="0">
      <w:start w:val="1"/>
      <w:numFmt w:val="decimal"/>
      <w:suff w:val="nothing"/>
      <w:lvlText w:val="%1、"/>
      <w:lvlJc w:val="left"/>
    </w:lvl>
  </w:abstractNum>
  <w:abstractNum w:abstractNumId="37">
    <w:nsid w:val="1ABC844E"/>
    <w:multiLevelType w:val="singleLevel"/>
    <w:tmpl w:val="1ABC844E"/>
    <w:lvl w:ilvl="0" w:tentative="0">
      <w:start w:val="1"/>
      <w:numFmt w:val="decimal"/>
      <w:suff w:val="nothing"/>
      <w:lvlText w:val="%1、"/>
      <w:lvlJc w:val="left"/>
    </w:lvl>
  </w:abstractNum>
  <w:abstractNum w:abstractNumId="38">
    <w:nsid w:val="1E1B6BCB"/>
    <w:multiLevelType w:val="singleLevel"/>
    <w:tmpl w:val="1E1B6BCB"/>
    <w:lvl w:ilvl="0" w:tentative="0">
      <w:start w:val="1"/>
      <w:numFmt w:val="decimal"/>
      <w:suff w:val="nothing"/>
      <w:lvlText w:val="%1、"/>
      <w:lvlJc w:val="left"/>
    </w:lvl>
  </w:abstractNum>
  <w:abstractNum w:abstractNumId="39">
    <w:nsid w:val="2C4B0DCA"/>
    <w:multiLevelType w:val="singleLevel"/>
    <w:tmpl w:val="2C4B0DCA"/>
    <w:lvl w:ilvl="0" w:tentative="0">
      <w:start w:val="1"/>
      <w:numFmt w:val="decimal"/>
      <w:suff w:val="nothing"/>
      <w:lvlText w:val="%1、"/>
      <w:lvlJc w:val="left"/>
    </w:lvl>
  </w:abstractNum>
  <w:abstractNum w:abstractNumId="40">
    <w:nsid w:val="46858ED6"/>
    <w:multiLevelType w:val="singleLevel"/>
    <w:tmpl w:val="46858ED6"/>
    <w:lvl w:ilvl="0" w:tentative="0">
      <w:start w:val="1"/>
      <w:numFmt w:val="decimal"/>
      <w:suff w:val="nothing"/>
      <w:lvlText w:val="%1、"/>
      <w:lvlJc w:val="left"/>
    </w:lvl>
  </w:abstractNum>
  <w:abstractNum w:abstractNumId="41">
    <w:nsid w:val="474C8DBB"/>
    <w:multiLevelType w:val="singleLevel"/>
    <w:tmpl w:val="474C8DBB"/>
    <w:lvl w:ilvl="0" w:tentative="0">
      <w:start w:val="1"/>
      <w:numFmt w:val="decimal"/>
      <w:suff w:val="nothing"/>
      <w:lvlText w:val="%1、"/>
      <w:lvlJc w:val="left"/>
    </w:lvl>
  </w:abstractNum>
  <w:abstractNum w:abstractNumId="42">
    <w:nsid w:val="47A7715C"/>
    <w:multiLevelType w:val="singleLevel"/>
    <w:tmpl w:val="47A7715C"/>
    <w:lvl w:ilvl="0" w:tentative="0">
      <w:start w:val="1"/>
      <w:numFmt w:val="decimal"/>
      <w:suff w:val="nothing"/>
      <w:lvlText w:val="%1、"/>
      <w:lvlJc w:val="left"/>
    </w:lvl>
  </w:abstractNum>
  <w:abstractNum w:abstractNumId="43">
    <w:nsid w:val="498752C5"/>
    <w:multiLevelType w:val="singleLevel"/>
    <w:tmpl w:val="498752C5"/>
    <w:lvl w:ilvl="0" w:tentative="0">
      <w:start w:val="1"/>
      <w:numFmt w:val="decimal"/>
      <w:suff w:val="nothing"/>
      <w:lvlText w:val="%1、"/>
      <w:lvlJc w:val="left"/>
    </w:lvl>
  </w:abstractNum>
  <w:abstractNum w:abstractNumId="44">
    <w:nsid w:val="4E85B939"/>
    <w:multiLevelType w:val="singleLevel"/>
    <w:tmpl w:val="4E85B939"/>
    <w:lvl w:ilvl="0" w:tentative="0">
      <w:start w:val="1"/>
      <w:numFmt w:val="decimal"/>
      <w:suff w:val="nothing"/>
      <w:lvlText w:val="%1、"/>
      <w:lvlJc w:val="left"/>
    </w:lvl>
  </w:abstractNum>
  <w:abstractNum w:abstractNumId="45">
    <w:nsid w:val="4F15A2D9"/>
    <w:multiLevelType w:val="singleLevel"/>
    <w:tmpl w:val="4F15A2D9"/>
    <w:lvl w:ilvl="0" w:tentative="0">
      <w:start w:val="1"/>
      <w:numFmt w:val="decimal"/>
      <w:suff w:val="nothing"/>
      <w:lvlText w:val="%1、"/>
      <w:lvlJc w:val="left"/>
    </w:lvl>
  </w:abstractNum>
  <w:abstractNum w:abstractNumId="46">
    <w:nsid w:val="562E68D2"/>
    <w:multiLevelType w:val="singleLevel"/>
    <w:tmpl w:val="562E68D2"/>
    <w:lvl w:ilvl="0" w:tentative="0">
      <w:start w:val="1"/>
      <w:numFmt w:val="decimal"/>
      <w:lvlText w:val="%1."/>
      <w:lvlJc w:val="left"/>
      <w:pPr>
        <w:tabs>
          <w:tab w:val="left" w:pos="312"/>
        </w:tabs>
      </w:pPr>
    </w:lvl>
  </w:abstractNum>
  <w:abstractNum w:abstractNumId="47">
    <w:nsid w:val="5742D52E"/>
    <w:multiLevelType w:val="singleLevel"/>
    <w:tmpl w:val="5742D52E"/>
    <w:lvl w:ilvl="0" w:tentative="0">
      <w:start w:val="1"/>
      <w:numFmt w:val="decimal"/>
      <w:suff w:val="nothing"/>
      <w:lvlText w:val="%1、"/>
      <w:lvlJc w:val="left"/>
    </w:lvl>
  </w:abstractNum>
  <w:abstractNum w:abstractNumId="48">
    <w:nsid w:val="57C62D00"/>
    <w:multiLevelType w:val="singleLevel"/>
    <w:tmpl w:val="57C62D00"/>
    <w:lvl w:ilvl="0" w:tentative="0">
      <w:start w:val="1"/>
      <w:numFmt w:val="decimal"/>
      <w:suff w:val="space"/>
      <w:lvlText w:val="%1."/>
      <w:lvlJc w:val="left"/>
    </w:lvl>
  </w:abstractNum>
  <w:abstractNum w:abstractNumId="49">
    <w:nsid w:val="5CBC3525"/>
    <w:multiLevelType w:val="singleLevel"/>
    <w:tmpl w:val="5CBC3525"/>
    <w:lvl w:ilvl="0" w:tentative="0">
      <w:start w:val="1"/>
      <w:numFmt w:val="decimal"/>
      <w:suff w:val="nothing"/>
      <w:lvlText w:val="%1、"/>
      <w:lvlJc w:val="left"/>
    </w:lvl>
  </w:abstractNum>
  <w:abstractNum w:abstractNumId="50">
    <w:nsid w:val="5E04B903"/>
    <w:multiLevelType w:val="singleLevel"/>
    <w:tmpl w:val="5E04B903"/>
    <w:lvl w:ilvl="0" w:tentative="0">
      <w:start w:val="1"/>
      <w:numFmt w:val="decimal"/>
      <w:suff w:val="nothing"/>
      <w:lvlText w:val="%1、"/>
      <w:lvlJc w:val="left"/>
    </w:lvl>
  </w:abstractNum>
  <w:abstractNum w:abstractNumId="51">
    <w:nsid w:val="629722BB"/>
    <w:multiLevelType w:val="singleLevel"/>
    <w:tmpl w:val="629722BB"/>
    <w:lvl w:ilvl="0" w:tentative="0">
      <w:start w:val="1"/>
      <w:numFmt w:val="decimal"/>
      <w:suff w:val="nothing"/>
      <w:lvlText w:val="%1、"/>
      <w:lvlJc w:val="left"/>
    </w:lvl>
  </w:abstractNum>
  <w:abstractNum w:abstractNumId="52">
    <w:nsid w:val="629F64CF"/>
    <w:multiLevelType w:val="singleLevel"/>
    <w:tmpl w:val="629F64CF"/>
    <w:lvl w:ilvl="0" w:tentative="0">
      <w:start w:val="1"/>
      <w:numFmt w:val="decimal"/>
      <w:suff w:val="nothing"/>
      <w:lvlText w:val="%1、"/>
      <w:lvlJc w:val="left"/>
    </w:lvl>
  </w:abstractNum>
  <w:abstractNum w:abstractNumId="53">
    <w:nsid w:val="67AB2DCD"/>
    <w:multiLevelType w:val="singleLevel"/>
    <w:tmpl w:val="67AB2DCD"/>
    <w:lvl w:ilvl="0" w:tentative="0">
      <w:start w:val="1"/>
      <w:numFmt w:val="decimal"/>
      <w:suff w:val="nothing"/>
      <w:lvlText w:val="%1、"/>
      <w:lvlJc w:val="left"/>
    </w:lvl>
  </w:abstractNum>
  <w:abstractNum w:abstractNumId="54">
    <w:nsid w:val="6D0CE182"/>
    <w:multiLevelType w:val="singleLevel"/>
    <w:tmpl w:val="6D0CE182"/>
    <w:lvl w:ilvl="0" w:tentative="0">
      <w:start w:val="1"/>
      <w:numFmt w:val="decimal"/>
      <w:suff w:val="nothing"/>
      <w:lvlText w:val="%1、"/>
      <w:lvlJc w:val="left"/>
    </w:lvl>
  </w:abstractNum>
  <w:abstractNum w:abstractNumId="55">
    <w:nsid w:val="6D192346"/>
    <w:multiLevelType w:val="singleLevel"/>
    <w:tmpl w:val="6D192346"/>
    <w:lvl w:ilvl="0" w:tentative="0">
      <w:start w:val="1"/>
      <w:numFmt w:val="decimal"/>
      <w:suff w:val="nothing"/>
      <w:lvlText w:val="%1、"/>
      <w:lvlJc w:val="left"/>
    </w:lvl>
  </w:abstractNum>
  <w:abstractNum w:abstractNumId="56">
    <w:nsid w:val="6F52C7EB"/>
    <w:multiLevelType w:val="singleLevel"/>
    <w:tmpl w:val="6F52C7EB"/>
    <w:lvl w:ilvl="0" w:tentative="0">
      <w:start w:val="1"/>
      <w:numFmt w:val="decimal"/>
      <w:suff w:val="nothing"/>
      <w:lvlText w:val="%1、"/>
      <w:lvlJc w:val="left"/>
    </w:lvl>
  </w:abstractNum>
  <w:abstractNum w:abstractNumId="57">
    <w:nsid w:val="715F5FDC"/>
    <w:multiLevelType w:val="singleLevel"/>
    <w:tmpl w:val="715F5FDC"/>
    <w:lvl w:ilvl="0" w:tentative="0">
      <w:start w:val="1"/>
      <w:numFmt w:val="decimal"/>
      <w:suff w:val="nothing"/>
      <w:lvlText w:val="%1、"/>
      <w:lvlJc w:val="left"/>
    </w:lvl>
  </w:abstractNum>
  <w:abstractNum w:abstractNumId="58">
    <w:nsid w:val="71FD02BA"/>
    <w:multiLevelType w:val="singleLevel"/>
    <w:tmpl w:val="71FD02BA"/>
    <w:lvl w:ilvl="0" w:tentative="0">
      <w:start w:val="1"/>
      <w:numFmt w:val="decimal"/>
      <w:suff w:val="nothing"/>
      <w:lvlText w:val="%1、"/>
      <w:lvlJc w:val="left"/>
    </w:lvl>
  </w:abstractNum>
  <w:abstractNum w:abstractNumId="59">
    <w:nsid w:val="7240367B"/>
    <w:multiLevelType w:val="singleLevel"/>
    <w:tmpl w:val="7240367B"/>
    <w:lvl w:ilvl="0" w:tentative="0">
      <w:start w:val="1"/>
      <w:numFmt w:val="decimal"/>
      <w:suff w:val="nothing"/>
      <w:lvlText w:val="%1、"/>
      <w:lvlJc w:val="left"/>
    </w:lvl>
  </w:abstractNum>
  <w:abstractNum w:abstractNumId="60">
    <w:nsid w:val="756D2ADC"/>
    <w:multiLevelType w:val="singleLevel"/>
    <w:tmpl w:val="756D2ADC"/>
    <w:lvl w:ilvl="0" w:tentative="0">
      <w:start w:val="1"/>
      <w:numFmt w:val="decimal"/>
      <w:suff w:val="nothing"/>
      <w:lvlText w:val="%1、"/>
      <w:lvlJc w:val="left"/>
    </w:lvl>
  </w:abstractNum>
  <w:abstractNum w:abstractNumId="61">
    <w:nsid w:val="7DA8ED35"/>
    <w:multiLevelType w:val="singleLevel"/>
    <w:tmpl w:val="7DA8ED35"/>
    <w:lvl w:ilvl="0" w:tentative="0">
      <w:start w:val="1"/>
      <w:numFmt w:val="decimal"/>
      <w:suff w:val="nothing"/>
      <w:lvlText w:val="%1、"/>
      <w:lvlJc w:val="left"/>
    </w:lvl>
  </w:abstractNum>
  <w:num w:numId="1">
    <w:abstractNumId w:val="5"/>
  </w:num>
  <w:num w:numId="2">
    <w:abstractNumId w:val="37"/>
  </w:num>
  <w:num w:numId="3">
    <w:abstractNumId w:val="6"/>
  </w:num>
  <w:num w:numId="4">
    <w:abstractNumId w:val="2"/>
  </w:num>
  <w:num w:numId="5">
    <w:abstractNumId w:val="22"/>
  </w:num>
  <w:num w:numId="6">
    <w:abstractNumId w:val="46"/>
  </w:num>
  <w:num w:numId="7">
    <w:abstractNumId w:val="7"/>
  </w:num>
  <w:num w:numId="8">
    <w:abstractNumId w:val="14"/>
  </w:num>
  <w:num w:numId="9">
    <w:abstractNumId w:val="11"/>
  </w:num>
  <w:num w:numId="10">
    <w:abstractNumId w:val="12"/>
  </w:num>
  <w:num w:numId="11">
    <w:abstractNumId w:val="10"/>
  </w:num>
  <w:num w:numId="12">
    <w:abstractNumId w:val="30"/>
  </w:num>
  <w:num w:numId="13">
    <w:abstractNumId w:val="51"/>
  </w:num>
  <w:num w:numId="14">
    <w:abstractNumId w:val="44"/>
  </w:num>
  <w:num w:numId="15">
    <w:abstractNumId w:val="21"/>
  </w:num>
  <w:num w:numId="16">
    <w:abstractNumId w:val="0"/>
  </w:num>
  <w:num w:numId="17">
    <w:abstractNumId w:val="53"/>
  </w:num>
  <w:num w:numId="18">
    <w:abstractNumId w:val="15"/>
  </w:num>
  <w:num w:numId="19">
    <w:abstractNumId w:val="20"/>
  </w:num>
  <w:num w:numId="20">
    <w:abstractNumId w:val="28"/>
  </w:num>
  <w:num w:numId="21">
    <w:abstractNumId w:val="54"/>
  </w:num>
  <w:num w:numId="22">
    <w:abstractNumId w:val="16"/>
  </w:num>
  <w:num w:numId="23">
    <w:abstractNumId w:val="19"/>
  </w:num>
  <w:num w:numId="24">
    <w:abstractNumId w:val="1"/>
  </w:num>
  <w:num w:numId="25">
    <w:abstractNumId w:val="25"/>
  </w:num>
  <w:num w:numId="26">
    <w:abstractNumId w:val="45"/>
  </w:num>
  <w:num w:numId="27">
    <w:abstractNumId w:val="39"/>
  </w:num>
  <w:num w:numId="28">
    <w:abstractNumId w:val="60"/>
  </w:num>
  <w:num w:numId="29">
    <w:abstractNumId w:val="32"/>
  </w:num>
  <w:num w:numId="30">
    <w:abstractNumId w:val="36"/>
  </w:num>
  <w:num w:numId="31">
    <w:abstractNumId w:val="34"/>
  </w:num>
  <w:num w:numId="32">
    <w:abstractNumId w:val="38"/>
  </w:num>
  <w:num w:numId="33">
    <w:abstractNumId w:val="56"/>
  </w:num>
  <w:num w:numId="34">
    <w:abstractNumId w:val="52"/>
  </w:num>
  <w:num w:numId="35">
    <w:abstractNumId w:val="50"/>
  </w:num>
  <w:num w:numId="36">
    <w:abstractNumId w:val="59"/>
  </w:num>
  <w:num w:numId="37">
    <w:abstractNumId w:val="42"/>
  </w:num>
  <w:num w:numId="38">
    <w:abstractNumId w:val="35"/>
  </w:num>
  <w:num w:numId="39">
    <w:abstractNumId w:val="13"/>
  </w:num>
  <w:num w:numId="40">
    <w:abstractNumId w:val="23"/>
  </w:num>
  <w:num w:numId="41">
    <w:abstractNumId w:val="18"/>
  </w:num>
  <w:num w:numId="42">
    <w:abstractNumId w:val="47"/>
  </w:num>
  <w:num w:numId="43">
    <w:abstractNumId w:val="4"/>
  </w:num>
  <w:num w:numId="44">
    <w:abstractNumId w:val="57"/>
  </w:num>
  <w:num w:numId="45">
    <w:abstractNumId w:val="3"/>
  </w:num>
  <w:num w:numId="46">
    <w:abstractNumId w:val="17"/>
  </w:num>
  <w:num w:numId="47">
    <w:abstractNumId w:val="55"/>
  </w:num>
  <w:num w:numId="48">
    <w:abstractNumId w:val="26"/>
  </w:num>
  <w:num w:numId="49">
    <w:abstractNumId w:val="33"/>
  </w:num>
  <w:num w:numId="50">
    <w:abstractNumId w:val="31"/>
  </w:num>
  <w:num w:numId="51">
    <w:abstractNumId w:val="43"/>
  </w:num>
  <w:num w:numId="52">
    <w:abstractNumId w:val="61"/>
  </w:num>
  <w:num w:numId="53">
    <w:abstractNumId w:val="58"/>
  </w:num>
  <w:num w:numId="54">
    <w:abstractNumId w:val="24"/>
  </w:num>
  <w:num w:numId="55">
    <w:abstractNumId w:val="40"/>
  </w:num>
  <w:num w:numId="56">
    <w:abstractNumId w:val="49"/>
  </w:num>
  <w:num w:numId="57">
    <w:abstractNumId w:val="41"/>
  </w:num>
  <w:num w:numId="58">
    <w:abstractNumId w:val="8"/>
  </w:num>
  <w:num w:numId="59">
    <w:abstractNumId w:val="29"/>
  </w:num>
  <w:num w:numId="60">
    <w:abstractNumId w:val="9"/>
  </w:num>
  <w:num w:numId="61">
    <w:abstractNumId w:val="27"/>
  </w:num>
  <w:num w:numId="6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YTc2ZGZiNzZiNDVlOGViOWVmM2JhOTY0NGJkNjUyYzgifQ=="/>
  </w:docVars>
  <w:rsids>
    <w:rsidRoot w:val="00000000"/>
    <w:rsid w:val="003867A8"/>
    <w:rsid w:val="017D4F5C"/>
    <w:rsid w:val="025C30E2"/>
    <w:rsid w:val="02BF15A4"/>
    <w:rsid w:val="04AD7E25"/>
    <w:rsid w:val="06203A73"/>
    <w:rsid w:val="06677F89"/>
    <w:rsid w:val="07BC4304"/>
    <w:rsid w:val="09652EA6"/>
    <w:rsid w:val="09894884"/>
    <w:rsid w:val="0A951569"/>
    <w:rsid w:val="0AF51388"/>
    <w:rsid w:val="0BFE5104"/>
    <w:rsid w:val="0C4E1B62"/>
    <w:rsid w:val="0D5A4011"/>
    <w:rsid w:val="0D6671EC"/>
    <w:rsid w:val="0E107158"/>
    <w:rsid w:val="0E653000"/>
    <w:rsid w:val="0F220EF1"/>
    <w:rsid w:val="0FD3043D"/>
    <w:rsid w:val="10093E5F"/>
    <w:rsid w:val="1077526D"/>
    <w:rsid w:val="108D4A90"/>
    <w:rsid w:val="133438E9"/>
    <w:rsid w:val="144638D4"/>
    <w:rsid w:val="15AC3C0A"/>
    <w:rsid w:val="16D451C7"/>
    <w:rsid w:val="1AF06347"/>
    <w:rsid w:val="1C41153E"/>
    <w:rsid w:val="1DC11182"/>
    <w:rsid w:val="1E956CB2"/>
    <w:rsid w:val="1EC04283"/>
    <w:rsid w:val="20DB53A4"/>
    <w:rsid w:val="20EC6746"/>
    <w:rsid w:val="22266AF2"/>
    <w:rsid w:val="25D0124F"/>
    <w:rsid w:val="27856069"/>
    <w:rsid w:val="28101033"/>
    <w:rsid w:val="2B0477FC"/>
    <w:rsid w:val="2B852BBC"/>
    <w:rsid w:val="2D543F3B"/>
    <w:rsid w:val="2E3F45EA"/>
    <w:rsid w:val="30634A26"/>
    <w:rsid w:val="31164200"/>
    <w:rsid w:val="32B75C71"/>
    <w:rsid w:val="334C774E"/>
    <w:rsid w:val="33CF6FEA"/>
    <w:rsid w:val="3481622D"/>
    <w:rsid w:val="34FB66A7"/>
    <w:rsid w:val="35767DBB"/>
    <w:rsid w:val="3A2D189D"/>
    <w:rsid w:val="3A3961E8"/>
    <w:rsid w:val="3A49752E"/>
    <w:rsid w:val="3AC60403"/>
    <w:rsid w:val="3ACC4283"/>
    <w:rsid w:val="3B443E1A"/>
    <w:rsid w:val="3B814590"/>
    <w:rsid w:val="3D090339"/>
    <w:rsid w:val="3D931088"/>
    <w:rsid w:val="3DE10046"/>
    <w:rsid w:val="3DFF2810"/>
    <w:rsid w:val="3E377C66"/>
    <w:rsid w:val="3FD56D2A"/>
    <w:rsid w:val="3FE55BE1"/>
    <w:rsid w:val="40905D53"/>
    <w:rsid w:val="40F1587B"/>
    <w:rsid w:val="41B010AA"/>
    <w:rsid w:val="4436276D"/>
    <w:rsid w:val="45E05F26"/>
    <w:rsid w:val="49560016"/>
    <w:rsid w:val="497A30FC"/>
    <w:rsid w:val="4A161077"/>
    <w:rsid w:val="4C455C43"/>
    <w:rsid w:val="4C481290"/>
    <w:rsid w:val="4C6A7458"/>
    <w:rsid w:val="4D1D7D28"/>
    <w:rsid w:val="4EA053B3"/>
    <w:rsid w:val="4ED212E5"/>
    <w:rsid w:val="4EF156C1"/>
    <w:rsid w:val="4FB66B9C"/>
    <w:rsid w:val="53C11EFB"/>
    <w:rsid w:val="545A6004"/>
    <w:rsid w:val="54F41FB5"/>
    <w:rsid w:val="555D3FFE"/>
    <w:rsid w:val="557430F6"/>
    <w:rsid w:val="558A46C7"/>
    <w:rsid w:val="55A75279"/>
    <w:rsid w:val="56707D61"/>
    <w:rsid w:val="59F760A3"/>
    <w:rsid w:val="5AA811B4"/>
    <w:rsid w:val="5C0E7C52"/>
    <w:rsid w:val="5D061276"/>
    <w:rsid w:val="5D153410"/>
    <w:rsid w:val="60737313"/>
    <w:rsid w:val="61131A15"/>
    <w:rsid w:val="61D4140B"/>
    <w:rsid w:val="61F950AE"/>
    <w:rsid w:val="623460E6"/>
    <w:rsid w:val="62DD677E"/>
    <w:rsid w:val="62E01DCA"/>
    <w:rsid w:val="637744A9"/>
    <w:rsid w:val="653235F2"/>
    <w:rsid w:val="657605B4"/>
    <w:rsid w:val="668A09CB"/>
    <w:rsid w:val="6869110D"/>
    <w:rsid w:val="6A010FA4"/>
    <w:rsid w:val="6A1E33AC"/>
    <w:rsid w:val="6A485F98"/>
    <w:rsid w:val="6A520D7C"/>
    <w:rsid w:val="6A7A0D56"/>
    <w:rsid w:val="6AAC3C13"/>
    <w:rsid w:val="6BB169FA"/>
    <w:rsid w:val="6C334DE1"/>
    <w:rsid w:val="6D196605"/>
    <w:rsid w:val="6D5E04BB"/>
    <w:rsid w:val="6E1312A6"/>
    <w:rsid w:val="6F3E05A4"/>
    <w:rsid w:val="711A0B9D"/>
    <w:rsid w:val="7294672D"/>
    <w:rsid w:val="74B1656C"/>
    <w:rsid w:val="75397E7B"/>
    <w:rsid w:val="79F93A46"/>
    <w:rsid w:val="7A3A5E0C"/>
    <w:rsid w:val="7AEA338E"/>
    <w:rsid w:val="7C43369E"/>
    <w:rsid w:val="7D7D2D16"/>
    <w:rsid w:val="7E461224"/>
    <w:rsid w:val="7E4923B3"/>
    <w:rsid w:val="7F2C55FF"/>
    <w:rsid w:val="7FEF611A"/>
    <w:rsid w:val="EFF67E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List Number"/>
    <w:basedOn w:val="1"/>
    <w:autoRedefine/>
    <w:qFormat/>
    <w:uiPriority w:val="0"/>
    <w:pPr>
      <w:numPr>
        <w:ilvl w:val="0"/>
        <w:numId w:val="1"/>
      </w:numPr>
    </w:pPr>
  </w:style>
  <w:style w:type="paragraph" w:styleId="4">
    <w:name w:val="Body Text"/>
    <w:basedOn w:val="1"/>
    <w:autoRedefine/>
    <w:semiHidden/>
    <w:qFormat/>
    <w:uiPriority w:val="0"/>
    <w:rPr>
      <w:rFonts w:ascii="Arial" w:hAnsi="Arial" w:eastAsia="Arial" w:cs="Arial"/>
      <w:sz w:val="21"/>
      <w:szCs w:val="21"/>
      <w:lang w:val="en-US" w:eastAsia="en-US" w:bidi="ar-SA"/>
    </w:rPr>
  </w:style>
  <w:style w:type="paragraph" w:styleId="5">
    <w:name w:val="Date"/>
    <w:basedOn w:val="1"/>
    <w:next w:val="1"/>
    <w:autoRedefine/>
    <w:qFormat/>
    <w:uiPriority w:val="0"/>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4"/>
      <w:szCs w:val="24"/>
      <w:lang w:val="en-US" w:eastAsia="en-US" w:bidi="ar-SA"/>
    </w:rPr>
  </w:style>
  <w:style w:type="paragraph" w:styleId="13">
    <w:name w:val="List Paragraph"/>
    <w:basedOn w:val="1"/>
    <w:autoRedefine/>
    <w:unhideWhenUsed/>
    <w:qFormat/>
    <w:uiPriority w:val="99"/>
    <w:pPr>
      <w:ind w:firstLine="420" w:firstLineChars="200"/>
    </w:pPr>
  </w:style>
  <w:style w:type="paragraph" w:customStyle="1" w:styleId="14">
    <w:name w:val="正文01"/>
    <w:basedOn w:val="1"/>
    <w:autoRedefine/>
    <w:qFormat/>
    <w:uiPriority w:val="0"/>
    <w:pPr>
      <w:spacing w:line="360" w:lineRule="auto"/>
      <w:ind w:firstLine="480" w:firstLineChars="200"/>
    </w:pPr>
    <w:rPr>
      <w:rFonts w:cs="宋体"/>
      <w:sz w:val="24"/>
    </w:rPr>
  </w:style>
  <w:style w:type="paragraph" w:customStyle="1" w:styleId="15">
    <w:name w:val="四级标题"/>
    <w:basedOn w:val="5"/>
    <w:next w:val="16"/>
    <w:autoRedefine/>
    <w:qFormat/>
    <w:uiPriority w:val="0"/>
    <w:pPr>
      <w:spacing w:line="360" w:lineRule="auto"/>
    </w:pPr>
    <w:rPr>
      <w:sz w:val="24"/>
    </w:rPr>
  </w:style>
  <w:style w:type="paragraph" w:customStyle="1" w:styleId="16">
    <w:name w:val="TOC 标题1"/>
    <w:basedOn w:val="2"/>
    <w:next w:val="1"/>
    <w:autoRedefine/>
    <w:qFormat/>
    <w:uiPriority w:val="0"/>
    <w:pPr>
      <w:widowControl/>
      <w:spacing w:line="276" w:lineRule="auto"/>
      <w:jc w:val="left"/>
      <w:outlineLvl w:val="9"/>
    </w:pPr>
    <w:rPr>
      <w:rFonts w:ascii="Cambria" w:hAnsi="Cambria"/>
      <w:color w:val="365F91"/>
      <w:kern w:val="0"/>
      <w:sz w:val="28"/>
      <w:szCs w:val="28"/>
    </w:rPr>
  </w:style>
  <w:style w:type="paragraph" w:customStyle="1" w:styleId="17">
    <w:name w:val="YS3-条"/>
    <w:basedOn w:val="1"/>
    <w:autoRedefine/>
    <w:qFormat/>
    <w:uiPriority w:val="0"/>
    <w:pPr>
      <w:tabs>
        <w:tab w:val="left" w:pos="1560"/>
      </w:tabs>
      <w:adjustRightInd w:val="0"/>
      <w:snapToGrid w:val="0"/>
      <w:spacing w:line="560" w:lineRule="exact"/>
      <w:ind w:left="1"/>
      <w:jc w:val="left"/>
    </w:pPr>
    <w:rPr>
      <w:rFonts w:ascii="仿宋_GB2312" w:hAnsi="宋体" w:eastAsia="仿宋_GB2312"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1399</Words>
  <Characters>1650</Characters>
  <TotalTime>19</TotalTime>
  <ScaleCrop>false</ScaleCrop>
  <LinksUpToDate>false</LinksUpToDate>
  <CharactersWithSpaces>2019</CharactersWithSpaces>
  <Application>WPS Office_6.7.1.8828_F1E327BC-269C-435d-A152-05C5408002CA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2024-04-25T17:02:00Z</dcterms:created>
  <dc:creator>天天</dc:creator>
  <cp:lastModifiedBy>LI⌒   ⌒想</cp:lastModifiedBy>
  <cp:lastPrinted>2024-04-30T12:01:00Z</cp:lastPrinted>
  <dcterms:modified xsi:type="dcterms:W3CDTF">2026-03-06T14:02:58Z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2024-04-26T09:49:53Z</vt:filetime>
  </property>
  <property fmtid="{D5CDD505-2E9C-101B-9397-08002B2CF9AE}" pid="4" name="KSOProductBuildVer">
    <vt:lpwstr>2052-6.7.1.8828</vt:lpwstr>
  </property>
  <property fmtid="{D5CDD505-2E9C-101B-9397-08002B2CF9AE}" pid="5" name="ICV">
    <vt:lpwstr>C56673DDF9D7E216126EAA69D5233062_43</vt:lpwstr>
  </property>
  <property fmtid="{D5CDD505-2E9C-101B-9397-08002B2CF9AE}" pid="6" name="KSOTemplateDocerSaveRecord">
    <vt:lpwstr>eyJoZGlkIjoiMzI4ZDdmNzdlYjE1NTc2MDE3ZDIwZmUzMTllZDRjM2QifQ==</vt:lpwstr>
  </property>
</Properties>
</file>